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9D" w:rsidRDefault="00B94D9D" w:rsidP="00B94D9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D9D" w:rsidRDefault="00B94D9D" w:rsidP="00B94D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94D9D" w:rsidRDefault="00B94D9D" w:rsidP="00B94D9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4D9D" w:rsidRDefault="00B94D9D" w:rsidP="00B94D9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4D9D" w:rsidRDefault="00B94D9D" w:rsidP="00B94D9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94D9D" w:rsidRPr="00CD7D63" w:rsidRDefault="00B94D9D" w:rsidP="00B94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D7D63">
        <w:rPr>
          <w:rFonts w:ascii="Times New Roman" w:eastAsia="Times New Roman" w:hAnsi="Times New Roman" w:cs="Times New Roman"/>
          <w:b/>
          <w:sz w:val="48"/>
          <w:szCs w:val="48"/>
        </w:rPr>
        <w:t>Круглый стол для родителей на тему:</w:t>
      </w:r>
    </w:p>
    <w:p w:rsidR="00B94D9D" w:rsidRPr="00CD7D63" w:rsidRDefault="00B94D9D" w:rsidP="00B94D9D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sz w:val="56"/>
          <w:szCs w:val="56"/>
        </w:rPr>
      </w:pPr>
      <w:r w:rsidRPr="00CD7D63">
        <w:rPr>
          <w:rFonts w:ascii="Algerian" w:eastAsia="Times New Roman" w:hAnsi="Algerian" w:cs="Times New Roman"/>
          <w:sz w:val="56"/>
          <w:szCs w:val="56"/>
        </w:rPr>
        <w:t>«</w:t>
      </w:r>
      <w:r w:rsidR="00CD7D63" w:rsidRPr="00CD7D63">
        <w:rPr>
          <w:rFonts w:ascii="Times New Roman" w:eastAsia="Times New Roman" w:hAnsi="Times New Roman" w:cs="Times New Roman"/>
          <w:sz w:val="56"/>
          <w:szCs w:val="56"/>
        </w:rPr>
        <w:t>Физическое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="00CD7D63" w:rsidRPr="00CD7D63">
        <w:rPr>
          <w:rFonts w:ascii="Times New Roman" w:eastAsia="Times New Roman" w:hAnsi="Times New Roman" w:cs="Times New Roman"/>
          <w:sz w:val="56"/>
          <w:szCs w:val="56"/>
        </w:rPr>
        <w:t>развитие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="00CD7D63" w:rsidRPr="00CD7D63">
        <w:rPr>
          <w:rFonts w:ascii="Times New Roman" w:eastAsia="Times New Roman" w:hAnsi="Times New Roman" w:cs="Times New Roman"/>
          <w:sz w:val="56"/>
          <w:szCs w:val="56"/>
        </w:rPr>
        <w:t>в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="00CD7D63" w:rsidRPr="00CD7D63">
        <w:rPr>
          <w:rFonts w:ascii="Times New Roman" w:eastAsia="Times New Roman" w:hAnsi="Times New Roman" w:cs="Times New Roman"/>
          <w:sz w:val="56"/>
          <w:szCs w:val="56"/>
        </w:rPr>
        <w:t>семье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="00CD7D63" w:rsidRPr="00CD7D63">
        <w:rPr>
          <w:rFonts w:ascii="Times New Roman" w:eastAsia="Times New Roman" w:hAnsi="Times New Roman" w:cs="Times New Roman"/>
          <w:sz w:val="56"/>
          <w:szCs w:val="56"/>
        </w:rPr>
        <w:t>и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="00CD7D63" w:rsidRPr="00CD7D63">
        <w:rPr>
          <w:rFonts w:ascii="Times New Roman" w:eastAsia="Times New Roman" w:hAnsi="Times New Roman" w:cs="Times New Roman"/>
          <w:sz w:val="56"/>
          <w:szCs w:val="56"/>
        </w:rPr>
        <w:t>в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="00CD7D63" w:rsidRPr="00CD7D63">
        <w:rPr>
          <w:rFonts w:ascii="Times New Roman" w:eastAsia="Times New Roman" w:hAnsi="Times New Roman" w:cs="Times New Roman"/>
          <w:sz w:val="56"/>
          <w:szCs w:val="56"/>
        </w:rPr>
        <w:t>ДОУ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="00CD7D63" w:rsidRPr="00CD7D63">
        <w:rPr>
          <w:rFonts w:ascii="Times New Roman" w:eastAsia="Times New Roman" w:hAnsi="Times New Roman" w:cs="Times New Roman"/>
          <w:sz w:val="56"/>
          <w:szCs w:val="56"/>
        </w:rPr>
        <w:t>детей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Pr="00CD7D63">
        <w:rPr>
          <w:rFonts w:ascii="Algerian" w:eastAsia="Times New Roman" w:hAnsi="Algerian" w:cs="Times New Roman"/>
          <w:sz w:val="56"/>
          <w:szCs w:val="56"/>
        </w:rPr>
        <w:t>2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>-</w:t>
      </w:r>
      <w:r w:rsidR="00CD7D63" w:rsidRPr="00CD7D63">
        <w:rPr>
          <w:rFonts w:ascii="Times New Roman" w:eastAsia="Times New Roman" w:hAnsi="Times New Roman" w:cs="Times New Roman"/>
          <w:sz w:val="56"/>
          <w:szCs w:val="56"/>
        </w:rPr>
        <w:t>го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="00CD7D63" w:rsidRPr="00CD7D63">
        <w:rPr>
          <w:rFonts w:ascii="Times New Roman" w:eastAsia="Times New Roman" w:hAnsi="Times New Roman" w:cs="Times New Roman"/>
          <w:sz w:val="56"/>
          <w:szCs w:val="56"/>
        </w:rPr>
        <w:t>года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="00CD7D63" w:rsidRPr="00CD7D63">
        <w:rPr>
          <w:rFonts w:ascii="Times New Roman" w:eastAsia="Times New Roman" w:hAnsi="Times New Roman" w:cs="Times New Roman"/>
          <w:sz w:val="56"/>
          <w:szCs w:val="56"/>
        </w:rPr>
        <w:t>жизни</w:t>
      </w:r>
      <w:r w:rsidR="00CD7D63" w:rsidRPr="00CD7D63">
        <w:rPr>
          <w:rFonts w:ascii="Algerian" w:eastAsia="Times New Roman" w:hAnsi="Algerian" w:cs="Times New Roman"/>
          <w:sz w:val="56"/>
          <w:szCs w:val="56"/>
        </w:rPr>
        <w:t>»</w:t>
      </w:r>
    </w:p>
    <w:p w:rsidR="00B94D9D" w:rsidRDefault="00B94D9D" w:rsidP="00B9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94D9D" w:rsidRDefault="00B94D9D" w:rsidP="00B9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94D9D" w:rsidRDefault="00B94D9D" w:rsidP="00B9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94D9D" w:rsidRDefault="00B94D9D" w:rsidP="00B9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94D9D" w:rsidRDefault="00B94D9D" w:rsidP="00B9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94D9D" w:rsidRDefault="00B94D9D" w:rsidP="00B94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1"/>
      </w:tblGrid>
      <w:tr w:rsidR="00B94D9D" w:rsidTr="00B94D9D">
        <w:tc>
          <w:tcPr>
            <w:tcW w:w="3781" w:type="dxa"/>
          </w:tcPr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CD7D63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  <w:p w:rsidR="00CD7D63" w:rsidRDefault="00B94D9D" w:rsidP="00CD7D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Разработал</w:t>
            </w:r>
            <w:r w:rsidR="00356029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="00CD7D63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инструктор по физической культуре Зайцева О.П</w:t>
            </w:r>
          </w:p>
          <w:p w:rsidR="00B94D9D" w:rsidRDefault="00B94D9D" w:rsidP="00B94D9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B94D9D" w:rsidRDefault="00B94D9D" w:rsidP="00B94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94D9D" w:rsidRPr="00B94D9D" w:rsidRDefault="00B94D9D" w:rsidP="00B94D9D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bookmarkStart w:id="0" w:name="_GoBack"/>
      <w:bookmarkEnd w:id="0"/>
      <w:r w:rsidRPr="00B94D9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Особенности физического развития детей раннего возраста</w:t>
      </w:r>
    </w:p>
    <w:p w:rsidR="00B94D9D" w:rsidRPr="00B94D9D" w:rsidRDefault="00B94D9D" w:rsidP="00B94D9D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D9D" w:rsidRPr="00B94D9D" w:rsidRDefault="00B94D9D" w:rsidP="00B94D9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интенсивный скачок роста наблюдается у детей до года. Затем набор веса и рост до 3 лет немного замедляется, но все-таки, по сравнению с другими возрастными периодами, считается прогрессивным.</w:t>
      </w:r>
    </w:p>
    <w:p w:rsidR="00B94D9D" w:rsidRPr="00B94D9D" w:rsidRDefault="00B94D9D" w:rsidP="00B94D9D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Двигательные навыки.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 от 1 до 3 лет в психологии называют «ходячим детством». Главный навык этого периода — хождение. С точки зрения физиологии — это настоящий прогресс в крупной моторике. С точки зрения психологии — не меньшее открытие новых возможностей для познания окружающего мира.</w:t>
      </w:r>
    </w:p>
    <w:p w:rsidR="00B94D9D" w:rsidRPr="00B94D9D" w:rsidRDefault="00B94D9D" w:rsidP="00B94D9D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Координация движения.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2 года дети обычно уже уверенно ходят, бегают, прыгают, поворачиваются, наклоняются, изменяют направление движения, ходят задом, осваивают подъем и спуск по лестнице. Для равновесия малыши часто двигаются, растопырив руки. Также при быстром движении им бывает трудно остановиться. Нужно быть готовым, что малыши в этом возрасте часто падают. Это связано с неразвитой координацией движения. Неловкость движений у детей сохраняется вплоть до подросткового возраста.</w:t>
      </w:r>
    </w:p>
    <w:p w:rsidR="00B94D9D" w:rsidRPr="00B94D9D" w:rsidRDefault="00B94D9D" w:rsidP="00B94D9D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Пропорции тела.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 тяжести у малышей 2 лет смещен вверх. Это объясняется слишком длинным туловищем и руками, но короткими ногами. Живот у маленьких детей выпячивается вперед, спина прогибается назад. Такая конституция объясняется объемом внутренних органов, которые не помещаются в брюшной полости, и считается нормой. Также у малышей по сравнению с туловищем большая голова. Это также считается анатомической возрастной нормой. Форма и размер головы нередко связана с наследственностью.</w:t>
      </w:r>
    </w:p>
    <w:p w:rsidR="00B94D9D" w:rsidRPr="00B94D9D" w:rsidRDefault="00B94D9D" w:rsidP="00B94D9D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Особенности скелета и мышечной массы.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Кости скелета мягкие и податливые, в них много хрящевой ткани. Процесс окостенения не завершен, но кости черепа и хребта уже довольно крепкие. В два года у ребенка еще остаются пухлые щеки, ямочки в локтевых и коленных сгибах, складки на руках и ногах. Но постепенно при активном физическом развитии жировая ткань замещается мышечной.</w:t>
      </w:r>
    </w:p>
    <w:p w:rsidR="00B94D9D" w:rsidRPr="00B94D9D" w:rsidRDefault="00B94D9D" w:rsidP="00B94D9D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Вес ребенка в 2 года.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этом возрасте малыш по норме должен весить 1/5 часть массы тела взрослого человека. Но понятия нормы могут варьироваться, учитывается рост и наследственность. Средний показатель нормы веса у мальчиков — от 12 до 13,5 кг. Средний показатель нормы веса у девочек — от 11,5 до 13 кг. Важно уже в таком возрасте обращать внимание на проблему избыточного веса у детей. Диетологи утверждают, что накопленное в младенчестве количество жировых клеток сохраняется в течение всей жизни. И если в детстве был перебор веса — вероятно, он повторится в другой период. При выраженном нарушении веса (перебор и недобор) ребенок наблюдается 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 эндокринолога. Основная причина избыточного веса: переедание, углеводная, жирная пища, малоподвижный образ жизни, реже — проблемы с обменом веществ. Каким должно быть питание ребенка в 2 года, читайте в другой нашей статье.</w:t>
      </w:r>
    </w:p>
    <w:p w:rsidR="00B94D9D" w:rsidRPr="00B94D9D" w:rsidRDefault="00B94D9D" w:rsidP="00B94D9D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Сон ребенка в 2 года.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У каждого ребенка — свой биологический ритм, который со временем встраивается в ритм семьи. Очень важно, чтобы не произошел обратный процесс: семья подстраивается под ритм ребенка. Невозможно и нелогично укладывать малыша спать согласно рекомендуемым таблицам и нормам. И все-таки такие ориентировочные цифры существуют. У большинства детей этого возраста сохраняется дневной сон, его средняя продолжительность — 2 часа. Ночной сон должен быть не менее 10 часов. На качество и продолжительность сна могут влиять питание, образ жизни, погодные условия, климат, темперамент.</w:t>
      </w:r>
    </w:p>
    <w:p w:rsidR="00B94D9D" w:rsidRPr="00B94D9D" w:rsidRDefault="00B94D9D" w:rsidP="00B94D9D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Рост ребенка в 2 года.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рост ребенка влияет климат, питание, физические нагрузки, экологическая обстановка. Но главный фактор — это все-таки наследственность. Средний показатель роста мальчика в 2 года: от 84 до 89 см. Высоким считается малыш, у которого отметка роста превышает 95 см. Средний рост девочки в 2 года немного ниже: от 83 до 87,5 см. О тенденции отставания или патологическом быстром росте может судить только специалист после ряда обследований. В первую очередь нужно проконсультироваться с эндокринологом.</w:t>
      </w:r>
    </w:p>
    <w:p w:rsidR="00B94D9D" w:rsidRPr="00B94D9D" w:rsidRDefault="00B94D9D" w:rsidP="00B94D9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9D" w:rsidRPr="00B94D9D" w:rsidRDefault="00B94D9D" w:rsidP="00B94D9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B94D9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Игры и упражнения для физического развития</w:t>
      </w:r>
    </w:p>
    <w:p w:rsidR="00B94D9D" w:rsidRPr="00B94D9D" w:rsidRDefault="00B94D9D" w:rsidP="00B94D9D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D9D" w:rsidRPr="00B94D9D" w:rsidRDefault="00B94D9D" w:rsidP="00B94D9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физически развивать ребенка в 2 года? Следовать двум важным принципам — простота и использование подручных средств. Детям не нужны сложные упражнения или какая-то специальная гимнастика. Необходимо создать безопасные условия для активной игры.</w:t>
      </w:r>
    </w:p>
    <w:p w:rsidR="00B94D9D" w:rsidRPr="00B94D9D" w:rsidRDefault="00B94D9D" w:rsidP="00B94D9D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Спортивный инвентарь.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Большие и маленькие мячи, кегли, палки, обручи, скакалки, веревки — помощники для организации детских игр. На детских площадках двухлетние малыши активно покоряют горки, лестницы, бревна, качели. В домашних условиях — это могут быть предметы мебели, шведская стенка, коробки различного размера.</w:t>
      </w:r>
    </w:p>
    <w:p w:rsidR="00B94D9D" w:rsidRPr="00B94D9D" w:rsidRDefault="00B94D9D" w:rsidP="00B94D9D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Игры с мячом.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2 года ребенок еще не умеет ловить мяч, да и сильные бросковые движения пока что даются с трудом. Но этот предмет остается одной из первых игрушек для физического развития 2 летнего ребенка. Мяч можно перекатывать, пинать, за ним можно бегать, на него можно ложиться и т.д.</w:t>
      </w:r>
    </w:p>
    <w:p w:rsidR="00B94D9D" w:rsidRPr="00B94D9D" w:rsidRDefault="00B94D9D" w:rsidP="00B94D9D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Подвижные игры.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Их можно использовать дома и на прогулке, в дуэте с мамой и с приятелями по песочнице. Важно, чтобы ребенок осознавал элементарные правила игры. Лучше в этом возрасте — показать пример, продемонстрировать. Во время подвижных игр можно использовать элементы с заданиями: найди, спрячь, брось предмет, спрячься сам, найди маму, мягкую 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игрушку и т.д. В этом возрасте детям нравятся игры с преодолением препятствий, в сопровождении хлопков, музыки, </w:t>
      </w:r>
      <w:proofErr w:type="spellStart"/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малыши любят игры-имитации (показать животное и его повадки, движение транспорта).</w:t>
      </w:r>
    </w:p>
    <w:p w:rsidR="00B94D9D" w:rsidRPr="00B94D9D" w:rsidRDefault="00B94D9D" w:rsidP="00B94D9D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Веселая зарядка.</w:t>
      </w: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полезны упражнения с вытягиванием («Достань солнышко!»), приседания, прыжки. Хождение на носочках и на пятках — хорошая профилактика для плоскостопия. В этом возрасте малыш способен сделать такие элементарные упражнения: «ножницы» ногами в положении лежа на спине, «мостик» (только спиной, а не животом вверх), «кошка» (прогибать спину, стоя на четвереньках).</w:t>
      </w:r>
    </w:p>
    <w:p w:rsidR="00B94D9D" w:rsidRPr="00B94D9D" w:rsidRDefault="00B94D9D" w:rsidP="00B94D9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 неутомимый заряд бодрости, у двухлеток быстро садятся батарейки. Поэтому не рекомендуется физическое переутомление. Активные игры нужно чередовать с пассивными, развивающими. В этом возрасте для малышей может быть утомительной длительная ходьба. Тем не менее ленивцев, которые любят гулять в коляске, нужно приобщать к пешим прогулкам.</w:t>
      </w:r>
    </w:p>
    <w:p w:rsidR="00B94D9D" w:rsidRDefault="00B94D9D" w:rsidP="00B94D9D">
      <w:pPr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94D9D" w:rsidRPr="00B94D9D" w:rsidRDefault="00B94D9D" w:rsidP="00B94D9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4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два года ребенок настолько подвижен, что за ним нужен глаз да глаз. Необходимо подумать о мерах безопасности: тяжелые, горячие, острые предметы, лекарства, бытовую химию нужно убрать с поля зрения маленького исследователя. Опасность падения с высоты (ступени, горка, лестница) и получение травм во время движения в этом возрасте значительно повышается. Оставлять без присмотра на прогулке и во время активных домашних игр ребенка такого возраста нельзя.</w:t>
      </w:r>
    </w:p>
    <w:p w:rsidR="00C80D0E" w:rsidRPr="00B94D9D" w:rsidRDefault="00C80D0E" w:rsidP="00B94D9D">
      <w:pPr>
        <w:jc w:val="both"/>
        <w:rPr>
          <w:sz w:val="28"/>
          <w:szCs w:val="28"/>
        </w:rPr>
      </w:pPr>
    </w:p>
    <w:sectPr w:rsidR="00C80D0E" w:rsidRPr="00B94D9D" w:rsidSect="00B94D9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6C8"/>
    <w:multiLevelType w:val="multilevel"/>
    <w:tmpl w:val="3B28C0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8715B"/>
    <w:multiLevelType w:val="multilevel"/>
    <w:tmpl w:val="07E4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75F38"/>
    <w:multiLevelType w:val="multilevel"/>
    <w:tmpl w:val="5616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35DD"/>
    <w:rsid w:val="00356029"/>
    <w:rsid w:val="00A035DD"/>
    <w:rsid w:val="00A413B8"/>
    <w:rsid w:val="00A87BC7"/>
    <w:rsid w:val="00B94D9D"/>
    <w:rsid w:val="00C80D0E"/>
    <w:rsid w:val="00CD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94D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94D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6</cp:revision>
  <cp:lastPrinted>2018-10-09T07:51:00Z</cp:lastPrinted>
  <dcterms:created xsi:type="dcterms:W3CDTF">2018-10-09T07:43:00Z</dcterms:created>
  <dcterms:modified xsi:type="dcterms:W3CDTF">2020-11-12T10:17:00Z</dcterms:modified>
</cp:coreProperties>
</file>