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5" w:rsidRPr="000F386C" w:rsidRDefault="00EA7A05" w:rsidP="000F386C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,Bold"/>
          <w:b/>
          <w:bCs/>
          <w:color w:val="C00000"/>
          <w:sz w:val="28"/>
          <w:szCs w:val="28"/>
        </w:rPr>
      </w:pP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Как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 xml:space="preserve"> </w:t>
      </w: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правильно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 xml:space="preserve"> </w:t>
      </w: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организовать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 xml:space="preserve"> </w:t>
      </w: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физкультурные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 xml:space="preserve"> </w:t>
      </w: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занятия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 xml:space="preserve"> </w:t>
      </w: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для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 xml:space="preserve"> </w:t>
      </w: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дошкольников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 xml:space="preserve"> </w:t>
      </w: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в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 xml:space="preserve"> </w:t>
      </w: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домашних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 xml:space="preserve"> </w:t>
      </w:r>
      <w:r w:rsidRPr="000F386C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условиях</w:t>
      </w:r>
      <w:r w:rsidRPr="000F386C">
        <w:rPr>
          <w:rFonts w:ascii="Algerian" w:hAnsi="Algerian" w:cs="Times New Roman,Bold"/>
          <w:b/>
          <w:bCs/>
          <w:color w:val="C00000"/>
          <w:sz w:val="28"/>
          <w:szCs w:val="28"/>
        </w:rPr>
        <w:t>.</w:t>
      </w:r>
    </w:p>
    <w:p w:rsidR="00EA7A05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 xml:space="preserve">Нашим детям для правильного развития </w:t>
      </w:r>
      <w:proofErr w:type="spellStart"/>
      <w:r w:rsidRPr="000F386C">
        <w:rPr>
          <w:rFonts w:ascii="Georgia" w:hAnsi="Georgia" w:cs="Times New Roman"/>
          <w:sz w:val="28"/>
          <w:szCs w:val="28"/>
        </w:rPr>
        <w:t>опорно</w:t>
      </w:r>
      <w:proofErr w:type="spellEnd"/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- 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физкультурой, ребенок будет считать это нормой, как умывание и чистку зубов по утрам.</w:t>
      </w:r>
    </w:p>
    <w:p w:rsidR="000F4209" w:rsidRPr="000F386C" w:rsidRDefault="0040004B" w:rsidP="0040004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drawing>
          <wp:inline distT="0" distB="0" distL="0" distR="0">
            <wp:extent cx="1933575" cy="1724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70C0"/>
          <w:sz w:val="28"/>
          <w:szCs w:val="28"/>
        </w:rPr>
      </w:pPr>
      <w:r w:rsidRPr="000F386C">
        <w:rPr>
          <w:rFonts w:ascii="Georgia" w:hAnsi="Georgia" w:cs="Times New Roman"/>
          <w:color w:val="0070C0"/>
          <w:sz w:val="28"/>
          <w:szCs w:val="28"/>
        </w:rPr>
        <w:t>Для организации физкультурных занятий с детьми необходимо помнить следующее: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-Физкультурные занятия желательно проводить в одно и то же время. Единственное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исключение из правила - это болезнь ребенка.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- Физкультурные занятия необходимо проводить до еды, натощак.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-Лучше всего проводить физкультурные занятия на улице (особенно если вы находитесь на даче).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-Перед физкультурными занятиями дома желательно хорошо проветрить помещение. Это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позволит совместить физические упражнения с закаливанием.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-Во время физкультурных занятий очень важно следить за точностью и правильностью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выполнения движений детьми, ведь именно правильное выполнение упражнений является залогом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правильного и гармоничного развития суставов.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-Следите за тем, как ваш ребенок дышит во время выполнения физических упражнений нужно стараться не задерживать дыхание, дышать через нос, полной грудью, соизмеряя ритм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дыхания с движениями.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-Если во время занятий или после появляются головные боли либо другие неприятные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ощущения,</w:t>
      </w:r>
      <w:r w:rsidR="000F386C">
        <w:rPr>
          <w:rFonts w:ascii="Georgia" w:hAnsi="Georgia" w:cs="Times New Roman"/>
          <w:sz w:val="28"/>
          <w:szCs w:val="28"/>
        </w:rPr>
        <w:t xml:space="preserve"> рекомендуется посоветоваться с </w:t>
      </w:r>
      <w:r w:rsidRPr="000F386C">
        <w:rPr>
          <w:rFonts w:ascii="Georgia" w:hAnsi="Georgia" w:cs="Times New Roman"/>
          <w:sz w:val="28"/>
          <w:szCs w:val="28"/>
        </w:rPr>
        <w:t>врачом.</w:t>
      </w:r>
    </w:p>
    <w:p w:rsidR="00EA7A05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-Для того чтобы было выполнять упражнения было интереснее, лучше заниматься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физкультурой под музыку.</w:t>
      </w:r>
    </w:p>
    <w:p w:rsidR="000F386C" w:rsidRPr="000F386C" w:rsidRDefault="000F386C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Дети к 4-м годам уже свободно выполняют простейшие движения, уверенно ходят, бегают,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 xml:space="preserve">говорят, мыслят, ориентируются в </w:t>
      </w:r>
      <w:r w:rsidRPr="000F386C">
        <w:rPr>
          <w:rFonts w:ascii="Georgia" w:hAnsi="Georgia" w:cs="Times New Roman"/>
          <w:sz w:val="28"/>
          <w:szCs w:val="28"/>
        </w:rPr>
        <w:lastRenderedPageBreak/>
        <w:t>пространстве. В этот период дети удивляют своих родителей,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пытаясь помочь им в работе, подражают практически во всем. Однако нельзя забывать, что в этот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п</w:t>
      </w:r>
      <w:r w:rsidR="000F386C">
        <w:rPr>
          <w:rFonts w:ascii="Georgia" w:hAnsi="Georgia" w:cs="Times New Roman"/>
          <w:sz w:val="28"/>
          <w:szCs w:val="28"/>
        </w:rPr>
        <w:t xml:space="preserve">ериод у дошкольников все же еще </w:t>
      </w:r>
      <w:r w:rsidRPr="000F386C">
        <w:rPr>
          <w:rFonts w:ascii="Georgia" w:hAnsi="Georgia" w:cs="Times New Roman"/>
          <w:sz w:val="28"/>
          <w:szCs w:val="28"/>
        </w:rPr>
        <w:t>ограниченные, слабо развитые двигательные возможности. В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основном у них преобладают движения, в которых участвуют преимущественно крупные мышечные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группы. Тяжелой нагрузкой для них являются однотипные движения, которые вызывают в детском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организме повышенную утомляемость, а также длительное сохранение одной стабильной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фиксированной позы. Учитывая это, не забывайте при проведении занятий, особенно с включением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силовых элементов, чередовать упражнения с отдыхом.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Физические развивающие занятия для дошкольников рекомендовано проводить в виде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имитационных движений и игр. Подбор и дозировка упражнений должны зависеть от возрастных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особенностей детей.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При проведении занятий (особенно на начальном этапе) не забывайте об индивидуальных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особенностях своего ребенка. Разнообразие двигательных возможностей детей требует</w:t>
      </w:r>
      <w:r w:rsid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индивидуального подхода к ним со стороны родителей, что особенно важно при занятиях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физическими упражнениями.</w:t>
      </w:r>
    </w:p>
    <w:p w:rsidR="00EA7A05" w:rsidRPr="000F386C" w:rsidRDefault="00EA7A05" w:rsidP="00EA7A0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Как известно, дети в этом возрасте большую часть своего времени уделяют играм. Поэтому и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физкультурные, спортивные развивающие занятия для дошкольников должны строиться в виде игры.</w:t>
      </w:r>
    </w:p>
    <w:p w:rsidR="00F553B3" w:rsidRPr="000F386C" w:rsidRDefault="00EA7A05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Упражнения могут состоять из разнообразных подражательных движений. Желательно, чтобы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каждое упражнение имело свое сказочное или шутливое название и легко запоминалось. Например,</w:t>
      </w:r>
      <w:r w:rsidR="000F386C" w:rsidRPr="000F386C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«</w:t>
      </w:r>
      <w:proofErr w:type="spellStart"/>
      <w:r w:rsidRPr="000F386C">
        <w:rPr>
          <w:rFonts w:ascii="Georgia" w:hAnsi="Georgia" w:cs="Times New Roman"/>
          <w:sz w:val="28"/>
          <w:szCs w:val="28"/>
        </w:rPr>
        <w:t>Чебурашка</w:t>
      </w:r>
      <w:proofErr w:type="spellEnd"/>
      <w:r w:rsidRPr="000F386C">
        <w:rPr>
          <w:rFonts w:ascii="Georgia" w:hAnsi="Georgia" w:cs="Times New Roman"/>
          <w:sz w:val="28"/>
          <w:szCs w:val="28"/>
        </w:rPr>
        <w:t>», «Паровозик», «Зайчик» и т. д. Такие упражнения детям интересны и не утомительны</w:t>
      </w:r>
      <w:r w:rsidR="000F386C" w:rsidRPr="000F386C">
        <w:rPr>
          <w:rFonts w:ascii="Georgia" w:hAnsi="Georgia" w:cs="Times New Roman"/>
          <w:sz w:val="28"/>
          <w:szCs w:val="28"/>
        </w:rPr>
        <w:t>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Важным условием эффективности занятий физкультурой с детьми является постепенность.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</w:t>
      </w:r>
      <w:r w:rsidR="000F4209">
        <w:rPr>
          <w:rFonts w:ascii="Georgia" w:hAnsi="Georgia" w:cs="Times New Roman"/>
          <w:sz w:val="28"/>
          <w:szCs w:val="28"/>
        </w:rPr>
        <w:t xml:space="preserve">ельность выполнения упражнений </w:t>
      </w:r>
      <w:r w:rsidRPr="000F386C">
        <w:rPr>
          <w:rFonts w:ascii="Georgia" w:hAnsi="Georgia" w:cs="Times New Roman"/>
          <w:sz w:val="28"/>
          <w:szCs w:val="28"/>
        </w:rPr>
        <w:t xml:space="preserve">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</w:t>
      </w:r>
      <w:r w:rsidRPr="000F386C">
        <w:rPr>
          <w:rFonts w:ascii="Georgia" w:hAnsi="Georgia" w:cs="Times New Roman"/>
          <w:sz w:val="28"/>
          <w:szCs w:val="28"/>
        </w:rPr>
        <w:lastRenderedPageBreak/>
        <w:t>повторяемое многократно с изменением темпа выполнения, уже само по себе способствует физическому развитию.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Перед тем как начать выполнять новое незнакомое упражнение с ребенком, желательно</w:t>
      </w:r>
      <w:r w:rsidR="000F4209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0F386C" w:rsidRPr="000F4209" w:rsidRDefault="000F4209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70C0"/>
          <w:sz w:val="28"/>
          <w:szCs w:val="28"/>
        </w:rPr>
      </w:pPr>
      <w:r w:rsidRPr="000F4209">
        <w:rPr>
          <w:rFonts w:ascii="Georgia" w:hAnsi="Georgia" w:cs="Times New Roman"/>
          <w:color w:val="0070C0"/>
          <w:sz w:val="28"/>
          <w:szCs w:val="28"/>
        </w:rPr>
        <w:t>П</w:t>
      </w:r>
      <w:r w:rsidR="000F386C" w:rsidRPr="000F4209">
        <w:rPr>
          <w:rFonts w:ascii="Georgia" w:hAnsi="Georgia" w:cs="Times New Roman"/>
          <w:color w:val="0070C0"/>
          <w:sz w:val="28"/>
          <w:szCs w:val="28"/>
        </w:rPr>
        <w:t>ри составлении комплекса физических упражнений для физкультурных</w:t>
      </w:r>
      <w:r w:rsidRPr="000F4209">
        <w:rPr>
          <w:rFonts w:ascii="Georgia" w:hAnsi="Georgia" w:cs="Times New Roman"/>
          <w:color w:val="0070C0"/>
          <w:sz w:val="28"/>
          <w:szCs w:val="28"/>
        </w:rPr>
        <w:t xml:space="preserve"> </w:t>
      </w:r>
      <w:r w:rsidR="000F386C" w:rsidRPr="000F4209">
        <w:rPr>
          <w:rFonts w:ascii="Georgia" w:hAnsi="Georgia" w:cs="Times New Roman"/>
          <w:color w:val="0070C0"/>
          <w:sz w:val="28"/>
          <w:szCs w:val="28"/>
        </w:rPr>
        <w:t>занятий дома с детьми необходимо соблюдать следующие правила: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1. Продолжительность занятий с детьми 3-4 лет должна составлять 15-20 мин, соответственно</w:t>
      </w:r>
      <w:r w:rsidR="000F4209">
        <w:rPr>
          <w:rFonts w:ascii="Georgia" w:hAnsi="Georgia" w:cs="Times New Roman"/>
          <w:sz w:val="28"/>
          <w:szCs w:val="28"/>
        </w:rPr>
        <w:t xml:space="preserve"> с </w:t>
      </w:r>
      <w:r w:rsidRPr="000F386C">
        <w:rPr>
          <w:rFonts w:ascii="Georgia" w:hAnsi="Georgia" w:cs="Times New Roman"/>
          <w:sz w:val="28"/>
          <w:szCs w:val="28"/>
        </w:rPr>
        <w:t xml:space="preserve"> 5-7 лет – 20-30 мин.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2. В одно занятие рекомендуется включать от 6 до 15 упражнений.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3. Каждое упражнение необходимо выполнять от 2 до 6 раз (повторений) в зависимости от</w:t>
      </w:r>
      <w:r w:rsidR="000F4209">
        <w:rPr>
          <w:rFonts w:ascii="Georgia" w:hAnsi="Georgia" w:cs="Times New Roman"/>
          <w:sz w:val="28"/>
          <w:szCs w:val="28"/>
        </w:rPr>
        <w:t xml:space="preserve"> </w:t>
      </w:r>
      <w:r w:rsidRPr="000F386C">
        <w:rPr>
          <w:rFonts w:ascii="Georgia" w:hAnsi="Georgia" w:cs="Times New Roman"/>
          <w:sz w:val="28"/>
          <w:szCs w:val="28"/>
        </w:rPr>
        <w:t>возрастных особенностей и двигательной подготовленности ребенка.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4. Не забывайте чередовать упражнения с отдыхом.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5. Упражнения должны быть преподаны ребенку в виде имитационных движений и игр.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6. Каждому упражнению придумайте шутливое название.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7. Комплекс должен состоять из упражнений на различные мышечные группы, развивающие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разнообразные физические качества.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8. Соблюдайте правило постепенности и последовательности.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9. Учитывайте индивидуальные особенности ребенка.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40004B" w:rsidRDefault="0040004B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40004B" w:rsidRPr="000F386C" w:rsidRDefault="0040004B" w:rsidP="0040004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drawing>
          <wp:inline distT="0" distB="0" distL="0" distR="0">
            <wp:extent cx="3000375" cy="1800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F386C" w:rsidRPr="0040004B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70C0"/>
          <w:sz w:val="28"/>
          <w:szCs w:val="28"/>
        </w:rPr>
      </w:pPr>
      <w:r w:rsidRPr="0040004B">
        <w:rPr>
          <w:rFonts w:ascii="Georgia" w:hAnsi="Georgia" w:cs="Times New Roman"/>
          <w:color w:val="0070C0"/>
          <w:sz w:val="28"/>
          <w:szCs w:val="28"/>
        </w:rPr>
        <w:lastRenderedPageBreak/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1. «Маятник». И.П.: стойка — ноги врозь, зафиксировать руки на голове. На каждый сч</w:t>
      </w:r>
      <w:r w:rsidRPr="000F386C">
        <w:rPr>
          <w:rFonts w:ascii="Times New Roman" w:hAnsi="Times New Roman" w:cs="Times New Roman"/>
          <w:sz w:val="28"/>
          <w:szCs w:val="28"/>
        </w:rPr>
        <w:t>ѐ</w:t>
      </w:r>
      <w:r w:rsidRPr="000F386C">
        <w:rPr>
          <w:rFonts w:ascii="Georgia" w:hAnsi="Georgia" w:cs="Times New Roman"/>
          <w:sz w:val="28"/>
          <w:szCs w:val="28"/>
        </w:rPr>
        <w:t>т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выполнять наклоны головы 1 — вправо, 2 — влево, 3 — вперед, 4 — назад.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2. «Волна». И.П.: стойка — ноги врозь, выставить руки в стороны. Поочередно выполнять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волнообразные движения руками, напрягая руки в конечной фазе.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3. «Вертушка». И.П.: стойка — ноги вместе, руки – параллельно корпусу вниз. На каждый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счет вращать туловище то вправо, то влево, при этом свободно перемещая руки в сторону каждого поворота.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4. «Мельница». И.П.: стойка — ноги врозь по шире с наклоном корпуса вперед, держим руки  в стороны. На каждый счет вращение корпуса то вправо, то влево.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5. «Крокодильчик». И.П.: упор лежа. Передвигаться вперед на одних руках. Избегайте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прогиба в пояснице, ногами не помогать.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6. «Ножницы». И.П.: горизонтально лежа на спине в упоре на предплечьях, ноги слегка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 xml:space="preserve">приподняты над уровнем пола. Поочередно делать </w:t>
      </w:r>
      <w:proofErr w:type="spellStart"/>
      <w:r w:rsidRPr="000F386C">
        <w:rPr>
          <w:rFonts w:ascii="Georgia" w:hAnsi="Georgia" w:cs="Times New Roman"/>
          <w:sz w:val="28"/>
          <w:szCs w:val="28"/>
        </w:rPr>
        <w:t>скрестные</w:t>
      </w:r>
      <w:proofErr w:type="spellEnd"/>
      <w:r w:rsidRPr="000F386C">
        <w:rPr>
          <w:rFonts w:ascii="Georgia" w:hAnsi="Georgia" w:cs="Times New Roman"/>
          <w:sz w:val="28"/>
          <w:szCs w:val="28"/>
        </w:rPr>
        <w:t xml:space="preserve"> движения выпрямленными ногами.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7. «Качели». И.П.: лежа на животе, удерживать руки вдоль торса, ноги немного разведены.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Взяться руками за голени ног, прогнуться и покачаться.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8. «Лягушка». И.П.: упор присев, ноги врозь. Просунуть руки между ног. Постараться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выполнить, отрыв ног от пола, удерживаясь на одних руках. Удерживать позу или попрыгать.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9. «Зайчик». И.П.: упор присев, руки на затылке. Прыжки в упоре присев, с поступательным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продвижением вперед. Спину держать ровно.</w:t>
      </w:r>
    </w:p>
    <w:p w:rsidR="000F386C" w:rsidRP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10. «Кенгуру». И.П.: стойка — ноги вместе, с руками внизу. В темпе оттолкнуться, в высшей</w:t>
      </w:r>
    </w:p>
    <w:p w:rsidR="000F386C" w:rsidRDefault="000F386C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F386C">
        <w:rPr>
          <w:rFonts w:ascii="Georgia" w:hAnsi="Georgia" w:cs="Times New Roman"/>
          <w:sz w:val="28"/>
          <w:szCs w:val="28"/>
        </w:rPr>
        <w:t>точке пригнуть ноги и прижать их к груди. Приземлившись снова повторить прыжок.</w:t>
      </w:r>
    </w:p>
    <w:p w:rsidR="00426190" w:rsidRDefault="00426190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426190" w:rsidRPr="000F386C" w:rsidRDefault="00426190" w:rsidP="000F386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F386C" w:rsidRPr="00426190" w:rsidRDefault="000F386C" w:rsidP="0040004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color w:val="C00000"/>
          <w:sz w:val="52"/>
          <w:szCs w:val="52"/>
        </w:rPr>
      </w:pPr>
      <w:r w:rsidRPr="00426190">
        <w:rPr>
          <w:rFonts w:ascii="Georgia" w:hAnsi="Georgia" w:cs="Times New Roman"/>
          <w:color w:val="C00000"/>
          <w:sz w:val="52"/>
          <w:szCs w:val="52"/>
        </w:rPr>
        <w:t>Будьте здоровы!</w:t>
      </w:r>
    </w:p>
    <w:sectPr w:rsidR="000F386C" w:rsidRPr="00426190" w:rsidSect="000F420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7A05"/>
    <w:rsid w:val="000F386C"/>
    <w:rsid w:val="000F4209"/>
    <w:rsid w:val="003B2D27"/>
    <w:rsid w:val="0040004B"/>
    <w:rsid w:val="00426190"/>
    <w:rsid w:val="0088398A"/>
    <w:rsid w:val="00925CA7"/>
    <w:rsid w:val="00EA7A05"/>
    <w:rsid w:val="00F5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2022-03-09T10:44:00Z</dcterms:created>
  <dcterms:modified xsi:type="dcterms:W3CDTF">2022-03-15T09:27:00Z</dcterms:modified>
</cp:coreProperties>
</file>