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CB" w:rsidRPr="00E03CCB" w:rsidRDefault="00E03CCB" w:rsidP="00E03CCB">
      <w:pPr>
        <w:rPr>
          <w:color w:val="002060"/>
          <w:sz w:val="44"/>
          <w:szCs w:val="44"/>
        </w:rPr>
      </w:pPr>
      <w:r w:rsidRPr="00E03CCB">
        <w:rPr>
          <w:color w:val="002060"/>
          <w:sz w:val="44"/>
          <w:szCs w:val="44"/>
        </w:rPr>
        <w:t xml:space="preserve">Консультация для родителей </w:t>
      </w:r>
    </w:p>
    <w:p w:rsidR="00E03CCB" w:rsidRDefault="00E03CCB" w:rsidP="00E03CCB"/>
    <w:p w:rsidR="00E03CCB" w:rsidRDefault="00E03CCB" w:rsidP="00E03CCB"/>
    <w:p w:rsidR="00E03CCB" w:rsidRDefault="00E03CCB" w:rsidP="00E03CC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113.25pt" fillcolor="#06c" strokecolor="#9cf" strokeweight="1.5pt">
            <v:shadow on="t" color="#900"/>
            <v:textpath style="font-family:&quot;Impact&quot;;font-size:24pt;v-text-kern:t" trim="t" fitpath="t" string="«Речь ребенка на &#10;кончиках пальцев»"/>
          </v:shape>
        </w:pict>
      </w:r>
    </w:p>
    <w:p w:rsidR="00E03CCB" w:rsidRDefault="00E03CCB" w:rsidP="00E03CCB"/>
    <w:p w:rsidR="00E03CCB" w:rsidRDefault="00E03CCB" w:rsidP="00E03CCB"/>
    <w:p w:rsidR="00E03CCB" w:rsidRDefault="00E03CCB" w:rsidP="00E03CCB"/>
    <w:p w:rsidR="00E03CCB" w:rsidRDefault="00E03CCB" w:rsidP="00E03CCB">
      <w:r>
        <w:rPr>
          <w:noProof/>
          <w:lang w:eastAsia="ru-RU"/>
        </w:rPr>
        <w:drawing>
          <wp:inline distT="0" distB="0" distL="0" distR="0">
            <wp:extent cx="5808133" cy="3267075"/>
            <wp:effectExtent l="19050" t="0" r="2117" b="0"/>
            <wp:docPr id="3" name="Рисунок 3" descr="C:\Users\Татьяна\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maxresdefault.jpg"/>
                    <pic:cNvPicPr>
                      <a:picLocks noChangeAspect="1" noChangeArrowheads="1"/>
                    </pic:cNvPicPr>
                  </pic:nvPicPr>
                  <pic:blipFill>
                    <a:blip r:embed="rId4" cstate="print"/>
                    <a:srcRect/>
                    <a:stretch>
                      <a:fillRect/>
                    </a:stretch>
                  </pic:blipFill>
                  <pic:spPr bwMode="auto">
                    <a:xfrm>
                      <a:off x="0" y="0"/>
                      <a:ext cx="5811526" cy="3268983"/>
                    </a:xfrm>
                    <a:prstGeom prst="rect">
                      <a:avLst/>
                    </a:prstGeom>
                    <a:noFill/>
                    <a:ln w="9525">
                      <a:noFill/>
                      <a:miter lim="800000"/>
                      <a:headEnd/>
                      <a:tailEnd/>
                    </a:ln>
                  </pic:spPr>
                </pic:pic>
              </a:graphicData>
            </a:graphic>
          </wp:inline>
        </w:drawing>
      </w:r>
    </w:p>
    <w:p w:rsidR="00AE7D73" w:rsidRDefault="00AE7D73" w:rsidP="00AE7D73">
      <w:pPr>
        <w:jc w:val="right"/>
        <w:rPr>
          <w:color w:val="002060"/>
          <w:sz w:val="32"/>
          <w:szCs w:val="32"/>
        </w:rPr>
      </w:pPr>
    </w:p>
    <w:p w:rsidR="00AE7D73" w:rsidRDefault="00AE7D73" w:rsidP="00AE7D73">
      <w:pPr>
        <w:jc w:val="right"/>
        <w:rPr>
          <w:color w:val="002060"/>
          <w:sz w:val="32"/>
          <w:szCs w:val="32"/>
        </w:rPr>
      </w:pPr>
    </w:p>
    <w:p w:rsidR="00AE7D73" w:rsidRPr="00AE7D73" w:rsidRDefault="00AE7D73" w:rsidP="00AE7D73">
      <w:pPr>
        <w:jc w:val="right"/>
        <w:rPr>
          <w:color w:val="002060"/>
          <w:sz w:val="32"/>
          <w:szCs w:val="32"/>
        </w:rPr>
      </w:pPr>
      <w:r w:rsidRPr="00AE7D73">
        <w:rPr>
          <w:color w:val="002060"/>
          <w:sz w:val="32"/>
          <w:szCs w:val="32"/>
        </w:rPr>
        <w:t xml:space="preserve">Подготовила: </w:t>
      </w:r>
      <w:proofErr w:type="spellStart"/>
      <w:r w:rsidRPr="00AE7D73">
        <w:rPr>
          <w:color w:val="002060"/>
          <w:sz w:val="32"/>
          <w:szCs w:val="32"/>
        </w:rPr>
        <w:t>Вихарева</w:t>
      </w:r>
      <w:proofErr w:type="spellEnd"/>
      <w:r w:rsidRPr="00AE7D73">
        <w:rPr>
          <w:color w:val="002060"/>
          <w:sz w:val="32"/>
          <w:szCs w:val="32"/>
        </w:rPr>
        <w:t xml:space="preserve"> Т.Б.</w:t>
      </w:r>
    </w:p>
    <w:p w:rsidR="00AE7D73" w:rsidRPr="00AE7D73" w:rsidRDefault="00AE7D73" w:rsidP="00AE7D73">
      <w:pPr>
        <w:jc w:val="right"/>
        <w:rPr>
          <w:color w:val="002060"/>
          <w:sz w:val="32"/>
          <w:szCs w:val="32"/>
        </w:rPr>
      </w:pPr>
      <w:r w:rsidRPr="00AE7D73">
        <w:rPr>
          <w:color w:val="002060"/>
          <w:sz w:val="32"/>
          <w:szCs w:val="32"/>
        </w:rPr>
        <w:t xml:space="preserve">Воспитатель </w:t>
      </w:r>
      <w:proofErr w:type="spellStart"/>
      <w:r w:rsidRPr="00AE7D73">
        <w:rPr>
          <w:color w:val="002060"/>
          <w:sz w:val="32"/>
          <w:szCs w:val="32"/>
        </w:rPr>
        <w:t>д</w:t>
      </w:r>
      <w:proofErr w:type="spellEnd"/>
      <w:r w:rsidRPr="00AE7D73">
        <w:rPr>
          <w:color w:val="002060"/>
          <w:sz w:val="32"/>
          <w:szCs w:val="32"/>
        </w:rPr>
        <w:t>/с «Солнышко»</w:t>
      </w:r>
    </w:p>
    <w:p w:rsidR="00E03CCB" w:rsidRPr="00AE7D73" w:rsidRDefault="00AE7D73" w:rsidP="00AE7D73">
      <w:pPr>
        <w:jc w:val="right"/>
        <w:rPr>
          <w:sz w:val="32"/>
          <w:szCs w:val="32"/>
        </w:rPr>
      </w:pPr>
      <w:r w:rsidRPr="00AE7D73">
        <w:rPr>
          <w:color w:val="002060"/>
          <w:sz w:val="32"/>
          <w:szCs w:val="32"/>
        </w:rPr>
        <w:t>2022г.</w:t>
      </w:r>
    </w:p>
    <w:p w:rsidR="00E03CCB" w:rsidRPr="00AE7D73" w:rsidRDefault="00E03CCB" w:rsidP="00E03CCB">
      <w:pPr>
        <w:rPr>
          <w:sz w:val="28"/>
          <w:szCs w:val="28"/>
        </w:rPr>
      </w:pPr>
      <w:r w:rsidRPr="00AE7D73">
        <w:rPr>
          <w:sz w:val="28"/>
          <w:szCs w:val="28"/>
        </w:rPr>
        <w:lastRenderedPageBreak/>
        <w:t xml:space="preserve">Известный педагог В. 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w:t>
      </w:r>
      <w:proofErr w:type="gramStart"/>
      <w:r w:rsidRPr="00AE7D73">
        <w:rPr>
          <w:sz w:val="28"/>
          <w:szCs w:val="28"/>
        </w:rPr>
        <w:t>–э</w:t>
      </w:r>
      <w:proofErr w:type="gramEnd"/>
      <w:r w:rsidRPr="00AE7D73">
        <w:rPr>
          <w:sz w:val="28"/>
          <w:szCs w:val="28"/>
        </w:rPr>
        <w:t>то своего рода внешний мозг", - писал Кант.</w:t>
      </w:r>
    </w:p>
    <w:p w:rsidR="00E03CCB" w:rsidRPr="00AE7D73" w:rsidRDefault="00E03CCB" w:rsidP="00E03CCB">
      <w:pPr>
        <w:rPr>
          <w:sz w:val="28"/>
          <w:szCs w:val="28"/>
        </w:rPr>
      </w:pPr>
      <w:r w:rsidRPr="00AE7D73">
        <w:rPr>
          <w:sz w:val="28"/>
          <w:szCs w:val="28"/>
        </w:rPr>
        <w:t>Учены</w:t>
      </w:r>
      <w:proofErr w:type="gramStart"/>
      <w:r w:rsidRPr="00AE7D73">
        <w:rPr>
          <w:sz w:val="28"/>
          <w:szCs w:val="28"/>
        </w:rPr>
        <w:t>е-</w:t>
      </w:r>
      <w:proofErr w:type="gramEnd"/>
      <w:r w:rsidRPr="00AE7D73">
        <w:rPr>
          <w:sz w:val="28"/>
          <w:szCs w:val="28"/>
        </w:rPr>
        <w:t xml:space="preserve"> </w:t>
      </w:r>
      <w:proofErr w:type="spellStart"/>
      <w:r w:rsidRPr="00AE7D73">
        <w:rPr>
          <w:sz w:val="28"/>
          <w:szCs w:val="28"/>
        </w:rPr>
        <w:t>нейробиологи</w:t>
      </w:r>
      <w:proofErr w:type="spellEnd"/>
      <w:r w:rsidRPr="00AE7D73">
        <w:rPr>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E03CCB" w:rsidRPr="00AE7D73" w:rsidRDefault="00E03CCB" w:rsidP="00E03CCB">
      <w:pPr>
        <w:rPr>
          <w:sz w:val="28"/>
          <w:szCs w:val="28"/>
        </w:rPr>
      </w:pPr>
      <w:r w:rsidRPr="00AE7D73">
        <w:rPr>
          <w:sz w:val="28"/>
          <w:szCs w:val="28"/>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w:t>
      </w:r>
    </w:p>
    <w:p w:rsidR="00E03CCB" w:rsidRPr="00AE7D73" w:rsidRDefault="00E03CCB" w:rsidP="00E03CCB">
      <w:pPr>
        <w:rPr>
          <w:sz w:val="28"/>
          <w:szCs w:val="28"/>
        </w:rPr>
      </w:pPr>
      <w:r w:rsidRPr="00AE7D73">
        <w:rPr>
          <w:sz w:val="28"/>
          <w:szCs w:val="28"/>
        </w:rPr>
        <w:t>То есть необходимо разв</w:t>
      </w:r>
      <w:r w:rsidR="00AE7D73">
        <w:rPr>
          <w:sz w:val="28"/>
          <w:szCs w:val="28"/>
        </w:rPr>
        <w:t>ивать речь ребенка в комплексе:</w:t>
      </w:r>
    </w:p>
    <w:p w:rsidR="00E03CCB" w:rsidRPr="00AE7D73" w:rsidRDefault="00E03CCB" w:rsidP="00E03CCB">
      <w:pPr>
        <w:rPr>
          <w:color w:val="002060"/>
          <w:sz w:val="28"/>
          <w:szCs w:val="28"/>
        </w:rPr>
      </w:pPr>
      <w:r w:rsidRPr="00AE7D73">
        <w:rPr>
          <w:color w:val="002060"/>
          <w:sz w:val="28"/>
          <w:szCs w:val="28"/>
        </w:rPr>
        <w:t>• Много и активно общаться с ним в быту, вызывая его на разговор, стимулируя вопросами, просьбами.</w:t>
      </w:r>
    </w:p>
    <w:p w:rsidR="00E03CCB" w:rsidRPr="00AE7D73" w:rsidRDefault="00E03CCB" w:rsidP="00E03CCB">
      <w:pPr>
        <w:rPr>
          <w:color w:val="002060"/>
          <w:sz w:val="28"/>
          <w:szCs w:val="28"/>
        </w:rPr>
      </w:pPr>
      <w:r w:rsidRPr="00AE7D73">
        <w:rPr>
          <w:color w:val="002060"/>
          <w:sz w:val="28"/>
          <w:szCs w:val="28"/>
        </w:rPr>
        <w:t>• Необходимо читать ребенку.</w:t>
      </w:r>
    </w:p>
    <w:p w:rsidR="00E03CCB" w:rsidRPr="00AE7D73" w:rsidRDefault="00E03CCB" w:rsidP="00E03CCB">
      <w:pPr>
        <w:rPr>
          <w:color w:val="002060"/>
          <w:sz w:val="28"/>
          <w:szCs w:val="28"/>
        </w:rPr>
      </w:pPr>
      <w:r w:rsidRPr="00AE7D73">
        <w:rPr>
          <w:color w:val="002060"/>
          <w:sz w:val="28"/>
          <w:szCs w:val="28"/>
        </w:rPr>
        <w:t>• Рассказывать обо всем, что его окружает.</w:t>
      </w:r>
    </w:p>
    <w:p w:rsidR="00E03CCB" w:rsidRPr="00AE7D73" w:rsidRDefault="00E03CCB" w:rsidP="00E03CCB">
      <w:pPr>
        <w:rPr>
          <w:color w:val="002060"/>
          <w:sz w:val="28"/>
          <w:szCs w:val="28"/>
        </w:rPr>
      </w:pPr>
      <w:r w:rsidRPr="00AE7D73">
        <w:rPr>
          <w:color w:val="002060"/>
          <w:sz w:val="28"/>
          <w:szCs w:val="28"/>
        </w:rPr>
        <w:t>• Показывать картинки, которые малыши обычно с удовольствием рассматривают.</w:t>
      </w:r>
    </w:p>
    <w:p w:rsidR="00E03CCB" w:rsidRPr="00AE7D73" w:rsidRDefault="00E03CCB" w:rsidP="00E03CCB">
      <w:pPr>
        <w:rPr>
          <w:color w:val="002060"/>
          <w:sz w:val="28"/>
          <w:szCs w:val="28"/>
        </w:rPr>
      </w:pPr>
      <w:r w:rsidRPr="00AE7D73">
        <w:rPr>
          <w:color w:val="002060"/>
          <w:sz w:val="28"/>
          <w:szCs w:val="28"/>
        </w:rPr>
        <w:t>• И плюс к этому, развивать мелкую моторику рук.</w:t>
      </w:r>
    </w:p>
    <w:p w:rsidR="00E03CCB" w:rsidRPr="00AE7D73" w:rsidRDefault="00E03CCB" w:rsidP="00E03CCB">
      <w:pPr>
        <w:rPr>
          <w:b/>
          <w:color w:val="C00000"/>
          <w:sz w:val="28"/>
          <w:szCs w:val="28"/>
        </w:rPr>
      </w:pPr>
      <w:r w:rsidRPr="00AE7D73">
        <w:rPr>
          <w:b/>
          <w:color w:val="C00000"/>
          <w:sz w:val="28"/>
          <w:szCs w:val="28"/>
        </w:rPr>
        <w:t>Значение развития мелкой моторики:</w:t>
      </w:r>
    </w:p>
    <w:p w:rsidR="00E03CCB" w:rsidRPr="00AE7D73" w:rsidRDefault="00E03CCB" w:rsidP="00E03CCB">
      <w:pPr>
        <w:rPr>
          <w:color w:val="002060"/>
          <w:sz w:val="28"/>
          <w:szCs w:val="28"/>
        </w:rPr>
      </w:pPr>
      <w:r w:rsidRPr="00AE7D73">
        <w:rPr>
          <w:color w:val="002060"/>
          <w:sz w:val="28"/>
          <w:szCs w:val="28"/>
        </w:rPr>
        <w:t>1. Повышает тонус коры головного мозга</w:t>
      </w:r>
    </w:p>
    <w:p w:rsidR="00E03CCB" w:rsidRPr="00AE7D73" w:rsidRDefault="00E03CCB" w:rsidP="00E03CCB">
      <w:pPr>
        <w:rPr>
          <w:color w:val="002060"/>
          <w:sz w:val="28"/>
          <w:szCs w:val="28"/>
        </w:rPr>
      </w:pPr>
      <w:r w:rsidRPr="00AE7D73">
        <w:rPr>
          <w:color w:val="002060"/>
          <w:sz w:val="28"/>
          <w:szCs w:val="28"/>
        </w:rPr>
        <w:t>2. Развивает речевые центры коры головного мозга.</w:t>
      </w:r>
    </w:p>
    <w:p w:rsidR="00E03CCB" w:rsidRPr="00AE7D73" w:rsidRDefault="00E03CCB" w:rsidP="00E03CCB">
      <w:pPr>
        <w:rPr>
          <w:color w:val="002060"/>
          <w:sz w:val="28"/>
          <w:szCs w:val="28"/>
        </w:rPr>
      </w:pPr>
      <w:r w:rsidRPr="00AE7D73">
        <w:rPr>
          <w:color w:val="002060"/>
          <w:sz w:val="28"/>
          <w:szCs w:val="28"/>
        </w:rPr>
        <w:t>3. Стимулирует развитие речи ребенка.</w:t>
      </w:r>
    </w:p>
    <w:p w:rsidR="00E03CCB" w:rsidRPr="00AE7D73" w:rsidRDefault="00E03CCB" w:rsidP="00E03CCB">
      <w:pPr>
        <w:rPr>
          <w:color w:val="002060"/>
          <w:sz w:val="28"/>
          <w:szCs w:val="28"/>
        </w:rPr>
      </w:pPr>
      <w:r w:rsidRPr="00AE7D73">
        <w:rPr>
          <w:color w:val="002060"/>
          <w:sz w:val="28"/>
          <w:szCs w:val="28"/>
        </w:rPr>
        <w:t>4. Согласовывает работу понятийного и двигательного центров речи.</w:t>
      </w:r>
    </w:p>
    <w:p w:rsidR="00E03CCB" w:rsidRPr="00AE7D73" w:rsidRDefault="00E03CCB" w:rsidP="00E03CCB">
      <w:pPr>
        <w:rPr>
          <w:color w:val="002060"/>
          <w:sz w:val="28"/>
          <w:szCs w:val="28"/>
        </w:rPr>
      </w:pPr>
      <w:r w:rsidRPr="00AE7D73">
        <w:rPr>
          <w:color w:val="002060"/>
          <w:sz w:val="28"/>
          <w:szCs w:val="28"/>
        </w:rPr>
        <w:t>5. Способствует улучшению артикуляционной моторики.</w:t>
      </w:r>
    </w:p>
    <w:p w:rsidR="00E03CCB" w:rsidRPr="00AE7D73" w:rsidRDefault="00E03CCB" w:rsidP="00E03CCB">
      <w:pPr>
        <w:rPr>
          <w:color w:val="002060"/>
          <w:sz w:val="28"/>
          <w:szCs w:val="28"/>
        </w:rPr>
      </w:pPr>
      <w:r w:rsidRPr="00AE7D73">
        <w:rPr>
          <w:color w:val="002060"/>
          <w:sz w:val="28"/>
          <w:szCs w:val="28"/>
        </w:rPr>
        <w:lastRenderedPageBreak/>
        <w:t>6. Развивает чувство ритма и координацию движений.</w:t>
      </w:r>
    </w:p>
    <w:p w:rsidR="00E03CCB" w:rsidRPr="00AE7D73" w:rsidRDefault="00E03CCB" w:rsidP="00E03CCB">
      <w:pPr>
        <w:rPr>
          <w:color w:val="002060"/>
          <w:sz w:val="28"/>
          <w:szCs w:val="28"/>
        </w:rPr>
      </w:pPr>
      <w:r w:rsidRPr="00AE7D73">
        <w:rPr>
          <w:color w:val="002060"/>
          <w:sz w:val="28"/>
          <w:szCs w:val="28"/>
        </w:rPr>
        <w:t>7. Подготавливает руку к письму.</w:t>
      </w:r>
    </w:p>
    <w:p w:rsidR="00E03CCB" w:rsidRPr="00AE7D73" w:rsidRDefault="00E03CCB" w:rsidP="00E03CCB">
      <w:pPr>
        <w:rPr>
          <w:color w:val="002060"/>
          <w:sz w:val="28"/>
          <w:szCs w:val="28"/>
        </w:rPr>
      </w:pPr>
      <w:r w:rsidRPr="00AE7D73">
        <w:rPr>
          <w:color w:val="002060"/>
          <w:sz w:val="28"/>
          <w:szCs w:val="28"/>
        </w:rPr>
        <w:t>8. Поднимает настроение ребенка.</w:t>
      </w:r>
    </w:p>
    <w:p w:rsidR="00E03CCB" w:rsidRPr="00AE7D73" w:rsidRDefault="00E03CCB" w:rsidP="00E03CCB">
      <w:pPr>
        <w:rPr>
          <w:sz w:val="28"/>
          <w:szCs w:val="28"/>
        </w:rPr>
      </w:pPr>
      <w:r w:rsidRPr="00AE7D73">
        <w:rPr>
          <w:sz w:val="28"/>
          <w:szCs w:val="28"/>
        </w:rPr>
        <w:t>Мелкая моторика рук - это разнообразные движения пальчиками и ладонями.</w:t>
      </w:r>
    </w:p>
    <w:p w:rsidR="00E03CCB" w:rsidRPr="00AE7D73" w:rsidRDefault="00E03CCB" w:rsidP="00E03CCB">
      <w:pPr>
        <w:rPr>
          <w:sz w:val="28"/>
          <w:szCs w:val="28"/>
        </w:rPr>
      </w:pPr>
      <w:r w:rsidRPr="00AE7D73">
        <w:rPr>
          <w:sz w:val="28"/>
          <w:szCs w:val="28"/>
        </w:rPr>
        <w:t>Крупная моторика - движения всей рукой и всем телом.</w:t>
      </w:r>
    </w:p>
    <w:p w:rsidR="00E03CCB" w:rsidRPr="00AE7D73" w:rsidRDefault="00E03CCB" w:rsidP="00E03CCB">
      <w:pPr>
        <w:rPr>
          <w:sz w:val="28"/>
          <w:szCs w:val="28"/>
        </w:rPr>
      </w:pPr>
      <w:r w:rsidRPr="00AE7D73">
        <w:rPr>
          <w:sz w:val="28"/>
          <w:szCs w:val="28"/>
        </w:rPr>
        <w:t>Тонкая моторика - развитие мелких мышц пальцев, способность выполнять ими тонкие координированные манипуляции малой амплитуды.</w:t>
      </w:r>
    </w:p>
    <w:p w:rsidR="00E03CCB" w:rsidRPr="00AE7D73" w:rsidRDefault="00E03CCB" w:rsidP="00E03CCB">
      <w:pPr>
        <w:rPr>
          <w:sz w:val="28"/>
          <w:szCs w:val="28"/>
        </w:rPr>
      </w:pPr>
      <w:r w:rsidRPr="00AE7D73">
        <w:rPr>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E03CCB" w:rsidRPr="00AE7D73" w:rsidRDefault="00E03CCB" w:rsidP="00E03CCB">
      <w:pPr>
        <w:rPr>
          <w:sz w:val="28"/>
          <w:szCs w:val="28"/>
        </w:rPr>
      </w:pPr>
      <w:r w:rsidRPr="00AE7D73">
        <w:rPr>
          <w:sz w:val="28"/>
          <w:szCs w:val="28"/>
        </w:rPr>
        <w:t xml:space="preserve">Для определения </w:t>
      </w:r>
      <w:proofErr w:type="gramStart"/>
      <w:r w:rsidRPr="00AE7D73">
        <w:rPr>
          <w:sz w:val="28"/>
          <w:szCs w:val="28"/>
        </w:rPr>
        <w:t>уровня развития речи детей первых лет жизни</w:t>
      </w:r>
      <w:proofErr w:type="gramEnd"/>
      <w:r w:rsidRPr="00AE7D73">
        <w:rPr>
          <w:sz w:val="28"/>
          <w:szCs w:val="28"/>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E03CCB" w:rsidRPr="00AE7D73" w:rsidRDefault="00E03CCB" w:rsidP="00E03CCB">
      <w:pPr>
        <w:rPr>
          <w:sz w:val="28"/>
          <w:szCs w:val="28"/>
        </w:rPr>
      </w:pPr>
      <w:r w:rsidRPr="00AE7D73">
        <w:rPr>
          <w:sz w:val="28"/>
          <w:szCs w:val="28"/>
        </w:rPr>
        <w:t>Развивая мелкие, дифференцированные движения рук, мы способствуем лучшему речевому развитию ребенка.</w:t>
      </w:r>
    </w:p>
    <w:p w:rsidR="00E03CCB" w:rsidRPr="00AE7D73" w:rsidRDefault="00E03CCB" w:rsidP="00E03CCB">
      <w:pPr>
        <w:rPr>
          <w:sz w:val="28"/>
          <w:szCs w:val="28"/>
        </w:rPr>
      </w:pPr>
      <w:r w:rsidRPr="00AE7D73">
        <w:rPr>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AE7D73">
        <w:rPr>
          <w:sz w:val="28"/>
          <w:szCs w:val="28"/>
        </w:rPr>
        <w:t>правой</w:t>
      </w:r>
      <w:proofErr w:type="gramEnd"/>
      <w:r w:rsidRPr="00AE7D73">
        <w:rPr>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E03CCB" w:rsidRPr="00AE7D73" w:rsidRDefault="00E03CCB" w:rsidP="00E03CCB">
      <w:pPr>
        <w:rPr>
          <w:sz w:val="28"/>
          <w:szCs w:val="28"/>
        </w:rPr>
      </w:pPr>
      <w:r w:rsidRPr="00AE7D73">
        <w:rPr>
          <w:sz w:val="28"/>
          <w:szCs w:val="28"/>
        </w:rPr>
        <w:t xml:space="preserve">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Чем раньше вы начнете работу с ладошками, тем быстрее вы услышите от него первые слова. Кроме того, это поможет </w:t>
      </w:r>
      <w:r w:rsidRPr="00AE7D73">
        <w:rPr>
          <w:sz w:val="28"/>
          <w:szCs w:val="28"/>
        </w:rPr>
        <w:lastRenderedPageBreak/>
        <w:t>развить внимание и наблюдательность. Упражнения на моторику тренируют память, воображение, координацию и раскрывают творческие способности.</w:t>
      </w:r>
    </w:p>
    <w:p w:rsidR="00E03CCB" w:rsidRPr="00AE7D73" w:rsidRDefault="00E03CCB" w:rsidP="00E03CCB">
      <w:pPr>
        <w:rPr>
          <w:sz w:val="28"/>
          <w:szCs w:val="28"/>
        </w:rPr>
      </w:pPr>
      <w:r w:rsidRPr="00AE7D73">
        <w:rPr>
          <w:sz w:val="28"/>
          <w:szCs w:val="28"/>
        </w:rPr>
        <w:t>Несколько интересных малышу занятий для развития моторики:</w:t>
      </w:r>
    </w:p>
    <w:p w:rsidR="00E03CCB" w:rsidRPr="00F40DFB" w:rsidRDefault="00E03CCB" w:rsidP="00E03CCB">
      <w:pPr>
        <w:rPr>
          <w:color w:val="002060"/>
          <w:sz w:val="28"/>
          <w:szCs w:val="28"/>
        </w:rPr>
      </w:pPr>
      <w:r w:rsidRPr="00F40DFB">
        <w:rPr>
          <w:color w:val="002060"/>
          <w:sz w:val="28"/>
          <w:szCs w:val="28"/>
        </w:rPr>
        <w:t>1. Например, переливание жидкостей из одной емкости в другую.</w:t>
      </w:r>
    </w:p>
    <w:p w:rsidR="00E03CCB" w:rsidRPr="00F40DFB" w:rsidRDefault="00E03CCB" w:rsidP="00E03CCB">
      <w:pPr>
        <w:rPr>
          <w:color w:val="002060"/>
          <w:sz w:val="28"/>
          <w:szCs w:val="28"/>
        </w:rPr>
      </w:pPr>
      <w:r w:rsidRPr="00F40DFB">
        <w:rPr>
          <w:color w:val="002060"/>
          <w:sz w:val="28"/>
          <w:szCs w:val="28"/>
        </w:rPr>
        <w:t xml:space="preserve">2. Играйте с мозаиками и </w:t>
      </w:r>
      <w:proofErr w:type="spellStart"/>
      <w:r w:rsidRPr="00F40DFB">
        <w:rPr>
          <w:color w:val="002060"/>
          <w:sz w:val="28"/>
          <w:szCs w:val="28"/>
        </w:rPr>
        <w:t>пазлами</w:t>
      </w:r>
      <w:proofErr w:type="spellEnd"/>
      <w:r w:rsidRPr="00F40DFB">
        <w:rPr>
          <w:color w:val="002060"/>
          <w:sz w:val="28"/>
          <w:szCs w:val="28"/>
        </w:rPr>
        <w:t>.</w:t>
      </w:r>
    </w:p>
    <w:p w:rsidR="00E03CCB" w:rsidRPr="00F40DFB" w:rsidRDefault="00E03CCB" w:rsidP="00E03CCB">
      <w:pPr>
        <w:rPr>
          <w:color w:val="002060"/>
          <w:sz w:val="28"/>
          <w:szCs w:val="28"/>
        </w:rPr>
      </w:pPr>
      <w:r w:rsidRPr="00F40DFB">
        <w:rPr>
          <w:color w:val="002060"/>
          <w:sz w:val="28"/>
          <w:szCs w:val="28"/>
        </w:rPr>
        <w:t>3. Займитесь переборкой пуговичек или других предметов по размеру.</w:t>
      </w:r>
    </w:p>
    <w:p w:rsidR="00E03CCB" w:rsidRPr="00F40DFB" w:rsidRDefault="00E03CCB" w:rsidP="00E03CCB">
      <w:pPr>
        <w:rPr>
          <w:color w:val="002060"/>
          <w:sz w:val="28"/>
          <w:szCs w:val="28"/>
        </w:rPr>
      </w:pPr>
      <w:r w:rsidRPr="00F40DFB">
        <w:rPr>
          <w:color w:val="002060"/>
          <w:sz w:val="28"/>
          <w:szCs w:val="28"/>
        </w:rPr>
        <w:t>4. Собирайте конструкторы. Подбирайте их индивидуально по возрасту ребенка.</w:t>
      </w:r>
    </w:p>
    <w:p w:rsidR="00E03CCB" w:rsidRPr="00F40DFB" w:rsidRDefault="00E03CCB" w:rsidP="00E03CCB">
      <w:pPr>
        <w:rPr>
          <w:color w:val="002060"/>
          <w:sz w:val="28"/>
          <w:szCs w:val="28"/>
        </w:rPr>
      </w:pPr>
      <w:r w:rsidRPr="00F40DFB">
        <w:rPr>
          <w:color w:val="002060"/>
          <w:sz w:val="28"/>
          <w:szCs w:val="28"/>
        </w:rPr>
        <w:t>5. Рвите бумагу. Как ни странно, это тоже хорошо развивает мелкую моторику рук.</w:t>
      </w:r>
    </w:p>
    <w:p w:rsidR="00E03CCB" w:rsidRPr="00F40DFB" w:rsidRDefault="00E03CCB" w:rsidP="00E03CCB">
      <w:pPr>
        <w:rPr>
          <w:color w:val="002060"/>
          <w:sz w:val="28"/>
          <w:szCs w:val="28"/>
        </w:rPr>
      </w:pPr>
      <w:r w:rsidRPr="00F40DFB">
        <w:rPr>
          <w:color w:val="002060"/>
          <w:sz w:val="28"/>
          <w:szCs w:val="28"/>
        </w:rPr>
        <w:t>6. Научите ребенка опускать предметы в узкие отверстия, например в горлышко бутылки.</w:t>
      </w:r>
    </w:p>
    <w:p w:rsidR="00E03CCB" w:rsidRPr="00F40DFB" w:rsidRDefault="00E03CCB" w:rsidP="00E03CCB">
      <w:pPr>
        <w:rPr>
          <w:color w:val="002060"/>
          <w:sz w:val="28"/>
          <w:szCs w:val="28"/>
        </w:rPr>
      </w:pPr>
      <w:r w:rsidRPr="00F40DFB">
        <w:rPr>
          <w:color w:val="002060"/>
          <w:sz w:val="28"/>
          <w:szCs w:val="28"/>
        </w:rPr>
        <w:t>7. Учитесь одеваться сами. Застегивание пуговиц и завязывание шнурков тоже отличная тренировка.</w:t>
      </w:r>
    </w:p>
    <w:p w:rsidR="00E03CCB" w:rsidRPr="00F40DFB" w:rsidRDefault="00E03CCB" w:rsidP="00E03CCB">
      <w:pPr>
        <w:rPr>
          <w:color w:val="002060"/>
          <w:sz w:val="28"/>
          <w:szCs w:val="28"/>
        </w:rPr>
      </w:pPr>
      <w:r w:rsidRPr="00F40DFB">
        <w:rPr>
          <w:color w:val="002060"/>
          <w:sz w:val="28"/>
          <w:szCs w:val="28"/>
        </w:rPr>
        <w:t>8. Лепите вместе из пластилина.</w:t>
      </w:r>
    </w:p>
    <w:p w:rsidR="00E03CCB" w:rsidRPr="00F40DFB" w:rsidRDefault="00E03CCB" w:rsidP="00E03CCB">
      <w:pPr>
        <w:rPr>
          <w:color w:val="002060"/>
          <w:sz w:val="28"/>
          <w:szCs w:val="28"/>
        </w:rPr>
      </w:pPr>
      <w:r w:rsidRPr="00F40DFB">
        <w:rPr>
          <w:color w:val="002060"/>
          <w:sz w:val="28"/>
          <w:szCs w:val="28"/>
        </w:rPr>
        <w:t>9. Рисуйте.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E03CCB" w:rsidRPr="00F40DFB" w:rsidRDefault="00E03CCB" w:rsidP="00E03CCB">
      <w:pPr>
        <w:rPr>
          <w:color w:val="002060"/>
          <w:sz w:val="28"/>
          <w:szCs w:val="28"/>
        </w:rPr>
      </w:pPr>
      <w:r w:rsidRPr="00F40DFB">
        <w:rPr>
          <w:color w:val="002060"/>
          <w:sz w:val="28"/>
          <w:szCs w:val="28"/>
        </w:rPr>
        <w:t xml:space="preserve">10. Вырезайте из бумаги разные фигурки. Начните с </w:t>
      </w:r>
      <w:proofErr w:type="gramStart"/>
      <w:r w:rsidRPr="00F40DFB">
        <w:rPr>
          <w:color w:val="002060"/>
          <w:sz w:val="28"/>
          <w:szCs w:val="28"/>
        </w:rPr>
        <w:t>простых</w:t>
      </w:r>
      <w:proofErr w:type="gramEnd"/>
      <w:r w:rsidRPr="00F40DFB">
        <w:rPr>
          <w:color w:val="002060"/>
          <w:sz w:val="28"/>
          <w:szCs w:val="28"/>
        </w:rPr>
        <w:t xml:space="preserve"> - круг, квадрат или треугольник, потом можете вырезать сложные картинки.</w:t>
      </w:r>
    </w:p>
    <w:p w:rsidR="00E03CCB" w:rsidRPr="00F40DFB" w:rsidRDefault="00E03CCB" w:rsidP="00E03CCB">
      <w:pPr>
        <w:rPr>
          <w:color w:val="002060"/>
          <w:sz w:val="28"/>
          <w:szCs w:val="28"/>
        </w:rPr>
      </w:pPr>
      <w:r w:rsidRPr="00F40DFB">
        <w:rPr>
          <w:color w:val="002060"/>
          <w:sz w:val="28"/>
          <w:szCs w:val="28"/>
        </w:rPr>
        <w:t xml:space="preserve">11. Моторику развивают и другие простые и привычные занятия - </w:t>
      </w:r>
      <w:proofErr w:type="spellStart"/>
      <w:r w:rsidRPr="00F40DFB">
        <w:rPr>
          <w:color w:val="002060"/>
          <w:sz w:val="28"/>
          <w:szCs w:val="28"/>
        </w:rPr>
        <w:t>заплетание</w:t>
      </w:r>
      <w:proofErr w:type="spellEnd"/>
      <w:r w:rsidRPr="00F40DFB">
        <w:rPr>
          <w:color w:val="002060"/>
          <w:sz w:val="28"/>
          <w:szCs w:val="28"/>
        </w:rPr>
        <w:t xml:space="preserve"> косичек, расчесывание кукол, раскладывание игрушек по местам и многое другое.</w:t>
      </w:r>
    </w:p>
    <w:p w:rsidR="00E03CCB" w:rsidRPr="00F40DFB" w:rsidRDefault="00E03CCB" w:rsidP="00E03CCB">
      <w:pPr>
        <w:rPr>
          <w:color w:val="002060"/>
          <w:sz w:val="28"/>
          <w:szCs w:val="28"/>
        </w:rPr>
      </w:pPr>
      <w:r w:rsidRPr="00F40DFB">
        <w:rPr>
          <w:color w:val="002060"/>
          <w:sz w:val="28"/>
          <w:szCs w:val="28"/>
        </w:rPr>
        <w:t>12. На прогулке стройте из песка или камешков замки, горки, и другие фигурки. Крупный песок и камни развивают ладошки.</w:t>
      </w:r>
    </w:p>
    <w:p w:rsidR="00E03CCB" w:rsidRPr="00F40DFB" w:rsidRDefault="00E03CCB" w:rsidP="00E03CCB">
      <w:pPr>
        <w:rPr>
          <w:color w:val="002060"/>
          <w:sz w:val="28"/>
          <w:szCs w:val="28"/>
        </w:rPr>
      </w:pPr>
      <w:r w:rsidRPr="00F40DFB">
        <w:rPr>
          <w:color w:val="002060"/>
          <w:sz w:val="28"/>
          <w:szCs w:val="28"/>
        </w:rPr>
        <w:t>13. 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E03CCB" w:rsidRPr="00F40DFB" w:rsidRDefault="00E03CCB" w:rsidP="00E03CCB">
      <w:pPr>
        <w:rPr>
          <w:color w:val="002060"/>
          <w:sz w:val="28"/>
          <w:szCs w:val="28"/>
        </w:rPr>
      </w:pPr>
      <w:r w:rsidRPr="00F40DFB">
        <w:rPr>
          <w:color w:val="002060"/>
          <w:sz w:val="28"/>
          <w:szCs w:val="28"/>
        </w:rPr>
        <w:lastRenderedPageBreak/>
        <w:t>14. Покупайте мягкие игрушки, наполненные мелкими шариками. Они предназначены как раз для развития детской мелкой моторики рук. В специализированных магазинах и отделах вы сможете найти и другие развивающие игры.</w:t>
      </w:r>
    </w:p>
    <w:p w:rsidR="00E03CCB" w:rsidRPr="00F40DFB" w:rsidRDefault="00E03CCB" w:rsidP="00E03CCB">
      <w:pPr>
        <w:rPr>
          <w:color w:val="002060"/>
          <w:sz w:val="28"/>
          <w:szCs w:val="28"/>
        </w:rPr>
      </w:pPr>
      <w:r w:rsidRPr="00F40DFB">
        <w:rPr>
          <w:color w:val="002060"/>
          <w:sz w:val="28"/>
          <w:szCs w:val="28"/>
        </w:rPr>
        <w:t>15. Всегда играйте с игрушками разных объемов, форм и размеров.</w:t>
      </w:r>
    </w:p>
    <w:p w:rsidR="00E03CCB" w:rsidRPr="00F40DFB" w:rsidRDefault="00E03CCB" w:rsidP="00E03CCB">
      <w:pPr>
        <w:rPr>
          <w:color w:val="002060"/>
          <w:sz w:val="28"/>
          <w:szCs w:val="28"/>
        </w:rPr>
      </w:pPr>
      <w:r w:rsidRPr="00F40DFB">
        <w:rPr>
          <w:color w:val="002060"/>
          <w:sz w:val="28"/>
          <w:szCs w:val="28"/>
        </w:rPr>
        <w:t>Никогда не ругайте малыша, если у него не получается хорошо работать ручками. Не отступайте, если задание кажется трудновыполнимым для ребенка. Больше занимайтесь с ним и хвалите за все успехи. Развитие моторики - неотъемлемая часть общего развития ребенка. Помимо развития речи, творческого начала и логики, это важная база для подготовки ребенка к школе.</w:t>
      </w:r>
    </w:p>
    <w:p w:rsidR="00E03CCB" w:rsidRPr="00F40DFB" w:rsidRDefault="00E03CCB" w:rsidP="00F40DFB">
      <w:pPr>
        <w:jc w:val="center"/>
        <w:rPr>
          <w:b/>
          <w:color w:val="C00000"/>
          <w:sz w:val="28"/>
          <w:szCs w:val="28"/>
        </w:rPr>
      </w:pPr>
      <w:r w:rsidRPr="00F40DFB">
        <w:rPr>
          <w:b/>
          <w:color w:val="C00000"/>
          <w:sz w:val="28"/>
          <w:szCs w:val="28"/>
        </w:rPr>
        <w:t>Пальчиковые игры для детей</w:t>
      </w:r>
    </w:p>
    <w:p w:rsidR="00E03CCB" w:rsidRPr="00F40DFB" w:rsidRDefault="00E03CCB" w:rsidP="00E03CCB">
      <w:pPr>
        <w:rPr>
          <w:color w:val="C00000"/>
          <w:sz w:val="28"/>
          <w:szCs w:val="28"/>
        </w:rPr>
      </w:pPr>
      <w:r w:rsidRPr="00F40DFB">
        <w:rPr>
          <w:color w:val="C00000"/>
          <w:sz w:val="28"/>
          <w:szCs w:val="28"/>
        </w:rPr>
        <w:t>«Пальчики здороваются»</w:t>
      </w:r>
    </w:p>
    <w:p w:rsidR="00E03CCB" w:rsidRPr="00AE7D73" w:rsidRDefault="00E03CCB" w:rsidP="00E03CCB">
      <w:pPr>
        <w:rPr>
          <w:sz w:val="28"/>
          <w:szCs w:val="28"/>
        </w:rPr>
      </w:pPr>
      <w:r w:rsidRPr="00AE7D73">
        <w:rPr>
          <w:sz w:val="28"/>
          <w:szCs w:val="28"/>
        </w:rPr>
        <w:t>Кончик большого пальца правой руки поочередно касается кончиков указательного, среднего, безымянного и мизинца.</w:t>
      </w:r>
    </w:p>
    <w:p w:rsidR="00E03CCB" w:rsidRPr="00F40DFB" w:rsidRDefault="00E03CCB" w:rsidP="00E03CCB">
      <w:pPr>
        <w:rPr>
          <w:color w:val="C00000"/>
          <w:sz w:val="28"/>
          <w:szCs w:val="28"/>
        </w:rPr>
      </w:pPr>
      <w:r w:rsidRPr="00F40DFB">
        <w:rPr>
          <w:color w:val="C00000"/>
          <w:sz w:val="28"/>
          <w:szCs w:val="28"/>
        </w:rPr>
        <w:t>«Человечек»</w:t>
      </w:r>
    </w:p>
    <w:p w:rsidR="00E03CCB" w:rsidRPr="00AE7D73" w:rsidRDefault="00E03CCB" w:rsidP="00E03CCB">
      <w:pPr>
        <w:rPr>
          <w:sz w:val="28"/>
          <w:szCs w:val="28"/>
        </w:rPr>
      </w:pPr>
      <w:r w:rsidRPr="00AE7D73">
        <w:rPr>
          <w:sz w:val="28"/>
          <w:szCs w:val="28"/>
        </w:rPr>
        <w:t>Указательный и средний пальцы правой руки «бегают» по столу.</w:t>
      </w:r>
    </w:p>
    <w:p w:rsidR="00E03CCB" w:rsidRPr="00F40DFB" w:rsidRDefault="00E03CCB" w:rsidP="00E03CCB">
      <w:pPr>
        <w:rPr>
          <w:color w:val="C00000"/>
          <w:sz w:val="28"/>
          <w:szCs w:val="28"/>
        </w:rPr>
      </w:pPr>
      <w:r w:rsidRPr="00F40DFB">
        <w:rPr>
          <w:color w:val="C00000"/>
          <w:sz w:val="28"/>
          <w:szCs w:val="28"/>
        </w:rPr>
        <w:t>«Корни деревьев»</w:t>
      </w:r>
    </w:p>
    <w:p w:rsidR="00E03CCB" w:rsidRPr="00AE7D73" w:rsidRDefault="00E03CCB" w:rsidP="00E03CCB">
      <w:pPr>
        <w:rPr>
          <w:sz w:val="28"/>
          <w:szCs w:val="28"/>
        </w:rPr>
      </w:pPr>
      <w:r w:rsidRPr="00AE7D73">
        <w:rPr>
          <w:sz w:val="28"/>
          <w:szCs w:val="28"/>
        </w:rPr>
        <w:t>Корни деревьев сплетены, растопыренные пальцы опущены вниз.</w:t>
      </w:r>
    </w:p>
    <w:p w:rsidR="00E03CCB" w:rsidRPr="00F40DFB" w:rsidRDefault="00E03CCB" w:rsidP="00E03CCB">
      <w:pPr>
        <w:rPr>
          <w:color w:val="C00000"/>
          <w:sz w:val="28"/>
          <w:szCs w:val="28"/>
        </w:rPr>
      </w:pPr>
      <w:r w:rsidRPr="00F40DFB">
        <w:rPr>
          <w:color w:val="C00000"/>
          <w:sz w:val="28"/>
          <w:szCs w:val="28"/>
        </w:rPr>
        <w:t>«Слоненок»</w:t>
      </w:r>
    </w:p>
    <w:p w:rsidR="00E03CCB" w:rsidRPr="00AE7D73" w:rsidRDefault="00E03CCB" w:rsidP="00E03CCB">
      <w:pPr>
        <w:rPr>
          <w:sz w:val="28"/>
          <w:szCs w:val="28"/>
        </w:rPr>
      </w:pPr>
      <w:proofErr w:type="gramStart"/>
      <w:r w:rsidRPr="00AE7D73">
        <w:rPr>
          <w:sz w:val="28"/>
          <w:szCs w:val="28"/>
        </w:rPr>
        <w:t>Средний палец выставлен вперед (хобот, а указательный и безымянный – ноги.</w:t>
      </w:r>
      <w:proofErr w:type="gramEnd"/>
      <w:r w:rsidRPr="00AE7D73">
        <w:rPr>
          <w:sz w:val="28"/>
          <w:szCs w:val="28"/>
        </w:rPr>
        <w:t xml:space="preserve"> Слоненок «идет» по столу.</w:t>
      </w:r>
    </w:p>
    <w:p w:rsidR="00E03CCB" w:rsidRPr="00F40DFB" w:rsidRDefault="00E03CCB" w:rsidP="00E03CCB">
      <w:pPr>
        <w:rPr>
          <w:color w:val="C00000"/>
          <w:sz w:val="28"/>
          <w:szCs w:val="28"/>
        </w:rPr>
      </w:pPr>
      <w:r w:rsidRPr="00F40DFB">
        <w:rPr>
          <w:color w:val="C00000"/>
          <w:sz w:val="28"/>
          <w:szCs w:val="28"/>
        </w:rPr>
        <w:t>«Паучок»</w:t>
      </w:r>
    </w:p>
    <w:p w:rsidR="00E03CCB" w:rsidRPr="00AE7D73" w:rsidRDefault="00E03CCB" w:rsidP="00E03CCB">
      <w:pPr>
        <w:rPr>
          <w:sz w:val="28"/>
          <w:szCs w:val="28"/>
        </w:rPr>
      </w:pPr>
      <w:r w:rsidRPr="00AE7D73">
        <w:rPr>
          <w:sz w:val="28"/>
          <w:szCs w:val="28"/>
        </w:rPr>
        <w:t xml:space="preserve">Указательный палец левой руки смыкается с </w:t>
      </w:r>
      <w:proofErr w:type="gramStart"/>
      <w:r w:rsidRPr="00AE7D73">
        <w:rPr>
          <w:sz w:val="28"/>
          <w:szCs w:val="28"/>
        </w:rPr>
        <w:t>большим</w:t>
      </w:r>
      <w:proofErr w:type="gramEnd"/>
      <w:r w:rsidRPr="00AE7D73">
        <w:rPr>
          <w:sz w:val="28"/>
          <w:szCs w:val="28"/>
        </w:rPr>
        <w:t xml:space="preserve"> правой, указательный палец правой – с большим левой. Нижняя пара пальцев размыкается, затем смыкается над </w:t>
      </w:r>
      <w:proofErr w:type="gramStart"/>
      <w:r w:rsidRPr="00AE7D73">
        <w:rPr>
          <w:sz w:val="28"/>
          <w:szCs w:val="28"/>
        </w:rPr>
        <w:t>верхней</w:t>
      </w:r>
      <w:proofErr w:type="gramEnd"/>
      <w:r w:rsidRPr="00AE7D73">
        <w:rPr>
          <w:sz w:val="28"/>
          <w:szCs w:val="28"/>
        </w:rPr>
        <w:t xml:space="preserve">. Затем те же движения в паре с </w:t>
      </w:r>
      <w:proofErr w:type="gramStart"/>
      <w:r w:rsidRPr="00AE7D73">
        <w:rPr>
          <w:sz w:val="28"/>
          <w:szCs w:val="28"/>
        </w:rPr>
        <w:t>большими</w:t>
      </w:r>
      <w:proofErr w:type="gramEnd"/>
      <w:r w:rsidRPr="00AE7D73">
        <w:rPr>
          <w:sz w:val="28"/>
          <w:szCs w:val="28"/>
        </w:rPr>
        <w:t xml:space="preserve"> поочередно проделывают остальные пальцы.</w:t>
      </w:r>
    </w:p>
    <w:p w:rsidR="00E03CCB" w:rsidRPr="00F40DFB" w:rsidRDefault="00E03CCB" w:rsidP="00E03CCB">
      <w:pPr>
        <w:rPr>
          <w:color w:val="C00000"/>
          <w:sz w:val="28"/>
          <w:szCs w:val="28"/>
        </w:rPr>
      </w:pPr>
      <w:r w:rsidRPr="00F40DFB">
        <w:rPr>
          <w:color w:val="C00000"/>
          <w:sz w:val="28"/>
          <w:szCs w:val="28"/>
        </w:rPr>
        <w:t>«Моторчик»</w:t>
      </w:r>
    </w:p>
    <w:p w:rsidR="00E03CCB" w:rsidRPr="00AE7D73" w:rsidRDefault="00E03CCB" w:rsidP="00E03CCB">
      <w:pPr>
        <w:rPr>
          <w:sz w:val="28"/>
          <w:szCs w:val="28"/>
        </w:rPr>
      </w:pPr>
      <w:r w:rsidRPr="00AE7D73">
        <w:rPr>
          <w:sz w:val="28"/>
          <w:szCs w:val="28"/>
        </w:rPr>
        <w:lastRenderedPageBreak/>
        <w:t>Руки сцеплены в замок, большие пальцы крутятся друг вокруг друга, все быстрее и быстрее, не задевая ладонь.</w:t>
      </w:r>
    </w:p>
    <w:p w:rsidR="00E03CCB" w:rsidRPr="00F40DFB" w:rsidRDefault="00E03CCB" w:rsidP="00E03CCB">
      <w:pPr>
        <w:rPr>
          <w:color w:val="C00000"/>
          <w:sz w:val="28"/>
          <w:szCs w:val="28"/>
        </w:rPr>
      </w:pPr>
      <w:r w:rsidRPr="00F40DFB">
        <w:rPr>
          <w:color w:val="C00000"/>
          <w:sz w:val="28"/>
          <w:szCs w:val="28"/>
        </w:rPr>
        <w:t>«</w:t>
      </w:r>
      <w:proofErr w:type="spellStart"/>
      <w:r w:rsidRPr="00F40DFB">
        <w:rPr>
          <w:color w:val="C00000"/>
          <w:sz w:val="28"/>
          <w:szCs w:val="28"/>
        </w:rPr>
        <w:t>Перетяжечки</w:t>
      </w:r>
      <w:proofErr w:type="spellEnd"/>
      <w:r w:rsidRPr="00F40DFB">
        <w:rPr>
          <w:color w:val="C00000"/>
          <w:sz w:val="28"/>
          <w:szCs w:val="28"/>
        </w:rPr>
        <w:t>»</w:t>
      </w:r>
    </w:p>
    <w:p w:rsidR="00E03CCB" w:rsidRPr="00AE7D73" w:rsidRDefault="00E03CCB" w:rsidP="00E03CCB">
      <w:pPr>
        <w:rPr>
          <w:sz w:val="28"/>
          <w:szCs w:val="28"/>
        </w:rPr>
      </w:pPr>
      <w:r w:rsidRPr="00AE7D73">
        <w:rPr>
          <w:sz w:val="28"/>
          <w:szCs w:val="28"/>
        </w:rPr>
        <w:t>Двое играющих сцепляются тремя или двумя пальцами рук; каждый старается перетянуть соперника.</w:t>
      </w:r>
    </w:p>
    <w:p w:rsidR="00E03CCB" w:rsidRPr="00F40DFB" w:rsidRDefault="00E03CCB" w:rsidP="00E03CCB">
      <w:pPr>
        <w:rPr>
          <w:color w:val="C00000"/>
          <w:sz w:val="28"/>
          <w:szCs w:val="28"/>
        </w:rPr>
      </w:pPr>
      <w:r w:rsidRPr="00F40DFB">
        <w:rPr>
          <w:color w:val="C00000"/>
          <w:sz w:val="28"/>
          <w:szCs w:val="28"/>
        </w:rPr>
        <w:t>«Колечки»</w:t>
      </w:r>
    </w:p>
    <w:p w:rsidR="00E03CCB" w:rsidRPr="00AE7D73" w:rsidRDefault="00E03CCB" w:rsidP="00E03CCB">
      <w:pPr>
        <w:rPr>
          <w:sz w:val="28"/>
          <w:szCs w:val="28"/>
        </w:rPr>
      </w:pPr>
      <w:proofErr w:type="gramStart"/>
      <w:r w:rsidRPr="00AE7D73">
        <w:rPr>
          <w:sz w:val="28"/>
          <w:szCs w:val="28"/>
        </w:rPr>
        <w:t>Сомкнутые большой и указательный палец правой руки – большое кольцо, сомкнутые мизинец и большой левой – малое.</w:t>
      </w:r>
      <w:proofErr w:type="gramEnd"/>
      <w:r w:rsidRPr="00AE7D73">
        <w:rPr>
          <w:sz w:val="28"/>
          <w:szCs w:val="28"/>
        </w:rPr>
        <w:t xml:space="preserve"> </w:t>
      </w:r>
      <w:proofErr w:type="gramStart"/>
      <w:r w:rsidRPr="00AE7D73">
        <w:rPr>
          <w:sz w:val="28"/>
          <w:szCs w:val="28"/>
        </w:rPr>
        <w:t>Пальцы обеих рук одновременно начинают движения, поочередно смыкаясь с большими пальцами так, чтобы на правой руке получилось малое кольцо, а на левой – большое.</w:t>
      </w:r>
      <w:proofErr w:type="gramEnd"/>
      <w:r w:rsidRPr="00AE7D73">
        <w:rPr>
          <w:sz w:val="28"/>
          <w:szCs w:val="28"/>
        </w:rPr>
        <w:t xml:space="preserve"> 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ребенка и точностью переключения с одного движения на другое. Указания должны быть спокойными, доброжелательными, четкими.</w:t>
      </w:r>
    </w:p>
    <w:p w:rsidR="0074206B" w:rsidRDefault="00E03CCB" w:rsidP="00E03CCB">
      <w:pPr>
        <w:rPr>
          <w:sz w:val="28"/>
          <w:szCs w:val="28"/>
        </w:rPr>
      </w:pPr>
      <w:r w:rsidRPr="00AE7D73">
        <w:rPr>
          <w:sz w:val="28"/>
          <w:szCs w:val="28"/>
        </w:rPr>
        <w:t>Пальчиковая гимнастика должна проводиться каждый день по 5 минут дома с родителями и в детских учреждениях с педагогами.</w:t>
      </w:r>
    </w:p>
    <w:p w:rsidR="00F40DFB" w:rsidRPr="00AE7D73" w:rsidRDefault="00F40DFB" w:rsidP="00E03CCB">
      <w:pPr>
        <w:rPr>
          <w:sz w:val="28"/>
          <w:szCs w:val="28"/>
        </w:rPr>
      </w:pPr>
      <w:r>
        <w:rPr>
          <w:noProof/>
          <w:sz w:val="28"/>
          <w:szCs w:val="28"/>
          <w:lang w:eastAsia="ru-RU"/>
        </w:rPr>
        <w:drawing>
          <wp:inline distT="0" distB="0" distL="0" distR="0">
            <wp:extent cx="5638800" cy="3171825"/>
            <wp:effectExtent l="19050" t="0" r="0" b="0"/>
            <wp:docPr id="4" name="Рисунок 4" descr="C:\Users\Татьяна\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maxresdefault.jpg"/>
                    <pic:cNvPicPr>
                      <a:picLocks noChangeAspect="1" noChangeArrowheads="1"/>
                    </pic:cNvPicPr>
                  </pic:nvPicPr>
                  <pic:blipFill>
                    <a:blip r:embed="rId4" cstate="print"/>
                    <a:srcRect/>
                    <a:stretch>
                      <a:fillRect/>
                    </a:stretch>
                  </pic:blipFill>
                  <pic:spPr bwMode="auto">
                    <a:xfrm>
                      <a:off x="0" y="0"/>
                      <a:ext cx="5638800" cy="3171825"/>
                    </a:xfrm>
                    <a:prstGeom prst="rect">
                      <a:avLst/>
                    </a:prstGeom>
                    <a:noFill/>
                    <a:ln w="9525">
                      <a:noFill/>
                      <a:miter lim="800000"/>
                      <a:headEnd/>
                      <a:tailEnd/>
                    </a:ln>
                  </pic:spPr>
                </pic:pic>
              </a:graphicData>
            </a:graphic>
          </wp:inline>
        </w:drawing>
      </w:r>
    </w:p>
    <w:sectPr w:rsidR="00F40DFB" w:rsidRPr="00AE7D73" w:rsidSect="00AE7D73">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CCB"/>
    <w:rsid w:val="002071FD"/>
    <w:rsid w:val="00331602"/>
    <w:rsid w:val="0074206B"/>
    <w:rsid w:val="009A0CAE"/>
    <w:rsid w:val="00AE7D73"/>
    <w:rsid w:val="00DD7FB4"/>
    <w:rsid w:val="00E03CCB"/>
    <w:rsid w:val="00F40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7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D7FB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D7F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D7FB4"/>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DD7FB4"/>
    <w:pPr>
      <w:spacing w:after="0" w:line="240" w:lineRule="auto"/>
    </w:pPr>
  </w:style>
  <w:style w:type="character" w:styleId="a8">
    <w:name w:val="Subtle Emphasis"/>
    <w:basedOn w:val="a0"/>
    <w:uiPriority w:val="19"/>
    <w:qFormat/>
    <w:rsid w:val="00DD7FB4"/>
    <w:rPr>
      <w:i/>
      <w:iCs/>
      <w:color w:val="808080" w:themeColor="text1" w:themeTint="7F"/>
    </w:rPr>
  </w:style>
  <w:style w:type="paragraph" w:styleId="a9">
    <w:name w:val="Balloon Text"/>
    <w:basedOn w:val="a"/>
    <w:link w:val="aa"/>
    <w:uiPriority w:val="99"/>
    <w:semiHidden/>
    <w:unhideWhenUsed/>
    <w:rsid w:val="00E03C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3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2023-01-15T17:08:00Z</dcterms:created>
  <dcterms:modified xsi:type="dcterms:W3CDTF">2023-01-15T17:23:00Z</dcterms:modified>
</cp:coreProperties>
</file>