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Консультация для родителей</w:t>
      </w: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6.5pt">
            <v:fill r:id="rId5" o:title=""/>
            <v:stroke r:id="rId5" o:title=""/>
            <v:shadow color="#868686"/>
            <v:textpath style="font-family:&quot;Arial Black&quot;;font-size:44pt;v-text-kern:t" trim="t" fitpath="t" string="«Как обогатить&#10; словарь детей »&#10;&#10;"/>
          </v:shape>
        </w:pict>
      </w: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 и провела: Соловьева Т.А.</w:t>
      </w: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задача развития речи – научить детей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со взрослыми и детьми, формирования личностных качеств. Одним из направлений  работы по развитию речи является обогащение словарного запаса, </w:t>
      </w:r>
    </w:p>
    <w:p w:rsidR="00F27FA4" w:rsidRDefault="00F27FA4" w:rsidP="00F27FA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Основной задачей словарной работы является уточнение имеющегося словаря и его обогащение. Дети должны не просто запомнить новые слова, но и уметь свободно ими пользоваться.</w:t>
      </w:r>
    </w:p>
    <w:p w:rsidR="00F27FA4" w:rsidRDefault="00F27FA4" w:rsidP="00F27FA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Среди многочисленных приемов словарной работы можно выделить следующие: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 и называние нового предмета (его признаков или действий). Показ должен сопровождаться пояснением, которое помогает понят сущность предмета. Для лучшего понимания слово включается в знакомый ребенку контекст.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Объяснение происхождения данного слова (</w:t>
      </w:r>
      <w:r>
        <w:rPr>
          <w:rFonts w:ascii="Arial" w:hAnsi="Arial" w:cs="Arial"/>
          <w:i/>
          <w:sz w:val="28"/>
          <w:szCs w:val="28"/>
        </w:rPr>
        <w:t xml:space="preserve">хлебница </w:t>
      </w:r>
      <w:r>
        <w:rPr>
          <w:rFonts w:ascii="Arial" w:hAnsi="Arial" w:cs="Arial"/>
          <w:sz w:val="28"/>
          <w:szCs w:val="28"/>
        </w:rPr>
        <w:t xml:space="preserve">- посуда, в которой хранят хлеб;     </w:t>
      </w:r>
      <w:r>
        <w:rPr>
          <w:rFonts w:ascii="Arial" w:hAnsi="Arial" w:cs="Arial"/>
          <w:i/>
          <w:sz w:val="28"/>
          <w:szCs w:val="28"/>
        </w:rPr>
        <w:t>кофейник</w:t>
      </w:r>
      <w:r>
        <w:rPr>
          <w:rFonts w:ascii="Arial" w:hAnsi="Arial" w:cs="Arial"/>
          <w:sz w:val="28"/>
          <w:szCs w:val="28"/>
        </w:rPr>
        <w:t xml:space="preserve"> – посуда, в которой варят кофе и т.д.)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Употребление расширенного значения уже известных словосочетаний (</w:t>
      </w:r>
      <w:r>
        <w:rPr>
          <w:rFonts w:ascii="Arial" w:hAnsi="Arial" w:cs="Arial"/>
          <w:i/>
          <w:sz w:val="28"/>
          <w:szCs w:val="28"/>
        </w:rPr>
        <w:t xml:space="preserve">громадный дом </w:t>
      </w:r>
      <w:r>
        <w:rPr>
          <w:rFonts w:ascii="Arial" w:hAnsi="Arial" w:cs="Arial"/>
          <w:sz w:val="28"/>
          <w:szCs w:val="28"/>
        </w:rPr>
        <w:t xml:space="preserve"> – очень большой дом, тот, который выше всех других домов).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Постановка разных по форме вопросов, которые сначала носят характер подсказывающих («это забор высокий или низкий?»), а затем требуют самостоятельных ответов. Вопросы должны быть краткими, точными  и доступными по содержанию. Необходимо также обучать детей к  самостоятельной постановке вопроса.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Вводить в словарь детей антонимы (веселый – грустный, здоровый – больной).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 названий предметов к действия и названий действий к предметам (например: кошка мяукает; конь - ржет; утка – крякает).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Подбор наречий к названиям различных действий (старательно работает, бережно ухаживает, умело строит).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 эпитетов к предмету (например: огурец – зеленый, сочный, свежий, соленый;   белка – рыжая, проворная, пушистая).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Упражнение в образовании однокоренных слов (снег – снежинка, снеговик, снежок, Снегурочка, снежный, снеговой,  снегирь).</w:t>
      </w:r>
    </w:p>
    <w:p w:rsidR="00F27FA4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Распространение предложений путем введения обстоятельств причины, следствия, условия, цели. (Мы взяли зонты, потому  что пойдет дождь. Если не полить цветы, то они засохнут. Я нарисовал рисунок, чтобы подарить его маме.).</w:t>
      </w:r>
    </w:p>
    <w:p w:rsidR="00F27FA4" w:rsidRPr="00AA4FD7" w:rsidRDefault="00F27FA4" w:rsidP="00F27FA4">
      <w:pPr>
        <w:numPr>
          <w:ilvl w:val="0"/>
          <w:numId w:val="1"/>
        </w:numPr>
        <w:tabs>
          <w:tab w:val="clear" w:pos="154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Составление предложений по опорным словам. (Задание. Придумай предложение со словом </w:t>
      </w:r>
      <w:r w:rsidRPr="00AA4FD7">
        <w:rPr>
          <w:rFonts w:ascii="Arial" w:hAnsi="Arial" w:cs="Arial"/>
          <w:sz w:val="28"/>
          <w:szCs w:val="28"/>
          <w:u w:val="single"/>
        </w:rPr>
        <w:t>папа</w:t>
      </w:r>
      <w:r>
        <w:rPr>
          <w:rFonts w:ascii="Arial" w:hAnsi="Arial" w:cs="Arial"/>
          <w:sz w:val="28"/>
          <w:szCs w:val="28"/>
          <w:u w:val="single"/>
        </w:rPr>
        <w:t xml:space="preserve"> (</w:t>
      </w:r>
      <w:r w:rsidRPr="007C54C7">
        <w:rPr>
          <w:rFonts w:ascii="Arial" w:hAnsi="Arial" w:cs="Arial"/>
          <w:sz w:val="28"/>
          <w:szCs w:val="28"/>
          <w:u w:val="single"/>
        </w:rPr>
        <w:t>Папа</w:t>
      </w:r>
      <w:r>
        <w:rPr>
          <w:rFonts w:ascii="Arial" w:hAnsi="Arial" w:cs="Arial"/>
          <w:sz w:val="28"/>
          <w:szCs w:val="28"/>
        </w:rPr>
        <w:t xml:space="preserve"> работает на заводе. </w:t>
      </w:r>
      <w:r w:rsidRPr="007C54C7">
        <w:rPr>
          <w:rFonts w:ascii="Arial" w:hAnsi="Arial" w:cs="Arial"/>
          <w:sz w:val="28"/>
          <w:szCs w:val="28"/>
          <w:u w:val="single"/>
        </w:rPr>
        <w:t>Папа</w:t>
      </w:r>
      <w:r>
        <w:rPr>
          <w:rFonts w:ascii="Arial" w:hAnsi="Arial" w:cs="Arial"/>
          <w:sz w:val="28"/>
          <w:szCs w:val="28"/>
        </w:rPr>
        <w:t xml:space="preserve"> пошел в магазин, чтобы купить покупки. </w:t>
      </w:r>
      <w:r w:rsidRPr="007C54C7">
        <w:rPr>
          <w:rFonts w:ascii="Arial" w:hAnsi="Arial" w:cs="Arial"/>
          <w:sz w:val="28"/>
          <w:szCs w:val="28"/>
          <w:u w:val="single"/>
        </w:rPr>
        <w:t>Папа</w:t>
      </w:r>
      <w:r>
        <w:rPr>
          <w:rFonts w:ascii="Arial" w:hAnsi="Arial" w:cs="Arial"/>
          <w:sz w:val="28"/>
          <w:szCs w:val="28"/>
        </w:rPr>
        <w:t xml:space="preserve"> ездил на рыбалку и привез много рыбы.)</w:t>
      </w:r>
    </w:p>
    <w:p w:rsidR="00F27FA4" w:rsidRDefault="00F27FA4" w:rsidP="00F27F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C54C7">
        <w:rPr>
          <w:rFonts w:ascii="Arial" w:hAnsi="Arial" w:cs="Arial"/>
          <w:sz w:val="28"/>
          <w:szCs w:val="28"/>
        </w:rPr>
        <w:t>И помните! Чем больше вы будите разговаривать с ребенком, тем богаче будет его речь.</w:t>
      </w:r>
    </w:p>
    <w:p w:rsidR="00F27FA4" w:rsidRDefault="00F27FA4" w:rsidP="00F27F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27FA4" w:rsidRDefault="00F27FA4" w:rsidP="00F27FA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Желаем успехов!</w:t>
      </w:r>
    </w:p>
    <w:p w:rsidR="006044FF" w:rsidRDefault="00F27FA4"/>
    <w:sectPr w:rsidR="006044FF" w:rsidSect="00F27FA4">
      <w:pgSz w:w="11906" w:h="16838"/>
      <w:pgMar w:top="1134" w:right="1133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6B30"/>
    <w:multiLevelType w:val="hybridMultilevel"/>
    <w:tmpl w:val="B84E3318"/>
    <w:lvl w:ilvl="0" w:tplc="4B94EF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FA4"/>
    <w:rsid w:val="001E45E8"/>
    <w:rsid w:val="00DF76F4"/>
    <w:rsid w:val="00F27FA4"/>
    <w:rsid w:val="00FF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2017-03-10T06:09:00Z</dcterms:created>
  <dcterms:modified xsi:type="dcterms:W3CDTF">2017-03-10T06:10:00Z</dcterms:modified>
</cp:coreProperties>
</file>