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95" w:rsidRPr="00B97F95" w:rsidRDefault="00B97F95" w:rsidP="00B97F95">
      <w:pPr>
        <w:spacing w:after="0" w:line="240" w:lineRule="auto"/>
        <w:rPr>
          <w:rFonts w:ascii="Times New Roman" w:eastAsia="Times New Roman" w:hAnsi="Times New Roman" w:cs="Times New Roman"/>
          <w:vanish/>
          <w:sz w:val="24"/>
          <w:szCs w:val="24"/>
        </w:rPr>
      </w:pPr>
    </w:p>
    <w:p w:rsidR="00B97F95" w:rsidRDefault="00B97F95"/>
    <w:p w:rsidR="00B97F95" w:rsidRPr="006E3C82" w:rsidRDefault="006E3C82" w:rsidP="006E3C82">
      <w:pPr>
        <w:rPr>
          <w:rFonts w:ascii="Georgia" w:hAnsi="Georgia"/>
          <w:i/>
          <w:color w:val="C00000"/>
        </w:rPr>
      </w:pPr>
      <w:r w:rsidRPr="006E3C82">
        <w:rPr>
          <w:rFonts w:ascii="Georgia" w:eastAsia="Times New Roman" w:hAnsi="Georgia" w:cs="Arial"/>
          <w:b/>
          <w:bCs/>
          <w:i/>
          <w:color w:val="C00000"/>
          <w:sz w:val="36"/>
        </w:rPr>
        <w:t>О роли родителей в развитии речи ребенка</w:t>
      </w:r>
    </w:p>
    <w:p w:rsidR="00B97F95" w:rsidRPr="006E3C82" w:rsidRDefault="00B97F95" w:rsidP="006E3C82">
      <w:pPr>
        <w:ind w:firstLine="708"/>
        <w:jc w:val="both"/>
        <w:rPr>
          <w:rFonts w:ascii="Georgia" w:eastAsia="Times New Roman" w:hAnsi="Georgia" w:cs="Times New Roman"/>
          <w:b/>
          <w:i/>
          <w:color w:val="0070C0"/>
          <w:sz w:val="28"/>
        </w:rPr>
      </w:pPr>
      <w:r w:rsidRPr="006E3C82">
        <w:rPr>
          <w:rFonts w:ascii="Georgia" w:eastAsia="Times New Roman" w:hAnsi="Georgia" w:cs="Times New Roman"/>
          <w:b/>
          <w:i/>
          <w:color w:val="0070C0"/>
          <w:sz w:val="28"/>
        </w:rPr>
        <w:t>Достаточно часто приходится слышать от родителей в</w:t>
      </w:r>
      <w:r w:rsidR="006E3C82">
        <w:rPr>
          <w:rFonts w:ascii="Georgia" w:eastAsia="Times New Roman" w:hAnsi="Georgia" w:cs="Times New Roman"/>
          <w:b/>
          <w:i/>
          <w:color w:val="0070C0"/>
          <w:sz w:val="28"/>
        </w:rPr>
        <w:t>опросы</w:t>
      </w:r>
      <w:r w:rsidRPr="006E3C82">
        <w:rPr>
          <w:rFonts w:ascii="Georgia" w:eastAsia="Times New Roman" w:hAnsi="Georgia" w:cs="Times New Roman"/>
          <w:b/>
          <w:i/>
          <w:color w:val="0070C0"/>
          <w:sz w:val="28"/>
        </w:rPr>
        <w:t>. А откуда берётся "каша во рту"? Как самостоятельно помочь малышу овладеть правильной речью? На что следует обратить внимание? На эти вопросы попытаемся  ответить.</w:t>
      </w:r>
    </w:p>
    <w:p w:rsidR="00B97F95" w:rsidRPr="006E3C82" w:rsidRDefault="00B97F95" w:rsidP="006E3C82">
      <w:pPr>
        <w:ind w:firstLine="708"/>
        <w:jc w:val="both"/>
        <w:rPr>
          <w:rFonts w:ascii="Georgia" w:eastAsia="Times New Roman" w:hAnsi="Georgia" w:cs="Times New Roman"/>
          <w:b/>
          <w:i/>
          <w:color w:val="0070C0"/>
          <w:sz w:val="28"/>
        </w:rPr>
      </w:pPr>
      <w:r w:rsidRPr="006E3C82">
        <w:rPr>
          <w:rFonts w:ascii="Georgia" w:eastAsia="Times New Roman" w:hAnsi="Georgia" w:cs="Times New Roman"/>
          <w:b/>
          <w:i/>
          <w:color w:val="0070C0"/>
          <w:sz w:val="28"/>
        </w:rPr>
        <w:t>"Каша во рту" может быть результатом нарушений в стро</w:t>
      </w:r>
      <w:r w:rsidR="006E3C82">
        <w:rPr>
          <w:rFonts w:ascii="Georgia" w:eastAsia="Times New Roman" w:hAnsi="Georgia" w:cs="Times New Roman"/>
          <w:b/>
          <w:i/>
          <w:color w:val="0070C0"/>
          <w:sz w:val="28"/>
        </w:rPr>
        <w:t xml:space="preserve">ении артикуляционного аппарата. Это могут быть </w:t>
      </w:r>
      <w:r w:rsidRPr="006E3C82">
        <w:rPr>
          <w:rFonts w:ascii="Georgia" w:eastAsia="Times New Roman" w:hAnsi="Georgia" w:cs="Times New Roman"/>
          <w:b/>
          <w:i/>
          <w:color w:val="0070C0"/>
          <w:sz w:val="28"/>
        </w:rPr>
        <w:t>отклонения в развитии зубо</w:t>
      </w:r>
      <w:r w:rsidR="006E3C82">
        <w:rPr>
          <w:rFonts w:ascii="Georgia" w:eastAsia="Times New Roman" w:hAnsi="Georgia" w:cs="Times New Roman"/>
          <w:b/>
          <w:i/>
          <w:color w:val="0070C0"/>
          <w:sz w:val="28"/>
        </w:rPr>
        <w:t>в, неправильное расположение</w:t>
      </w:r>
      <w:r w:rsidRPr="006E3C82">
        <w:rPr>
          <w:rFonts w:ascii="Georgia" w:eastAsia="Times New Roman" w:hAnsi="Georgia" w:cs="Times New Roman"/>
          <w:b/>
          <w:i/>
          <w:color w:val="0070C0"/>
          <w:sz w:val="28"/>
        </w:rPr>
        <w:t xml:space="preserve"> верхних з</w:t>
      </w:r>
      <w:r w:rsidR="006E3C82">
        <w:rPr>
          <w:rFonts w:ascii="Georgia" w:eastAsia="Times New Roman" w:hAnsi="Georgia" w:cs="Times New Roman"/>
          <w:b/>
          <w:i/>
          <w:color w:val="0070C0"/>
          <w:sz w:val="28"/>
        </w:rPr>
        <w:t xml:space="preserve">убов по отношению </w:t>
      </w:r>
      <w:proofErr w:type="gramStart"/>
      <w:r w:rsidR="006E3C82">
        <w:rPr>
          <w:rFonts w:ascii="Georgia" w:eastAsia="Times New Roman" w:hAnsi="Georgia" w:cs="Times New Roman"/>
          <w:b/>
          <w:i/>
          <w:color w:val="0070C0"/>
          <w:sz w:val="28"/>
        </w:rPr>
        <w:t>к</w:t>
      </w:r>
      <w:proofErr w:type="gramEnd"/>
      <w:r w:rsidR="006E3C82">
        <w:rPr>
          <w:rFonts w:ascii="Georgia" w:eastAsia="Times New Roman" w:hAnsi="Georgia" w:cs="Times New Roman"/>
          <w:b/>
          <w:i/>
          <w:color w:val="0070C0"/>
          <w:sz w:val="28"/>
        </w:rPr>
        <w:t xml:space="preserve"> нижним и другие анатомические факторы. </w:t>
      </w:r>
      <w:r w:rsidRPr="006E3C82">
        <w:rPr>
          <w:rFonts w:ascii="Georgia" w:eastAsia="Times New Roman" w:hAnsi="Georgia" w:cs="Times New Roman"/>
          <w:b/>
          <w:i/>
          <w:color w:val="0070C0"/>
          <w:sz w:val="28"/>
        </w:rPr>
        <w:t>Чтобы это предупредить, очень важно следить за состоянием и развитием зубочелюстной системы и вовремя обращаться за консультацией к стоматологу. Так же искажённое звукопроизношение может быть следствием нарушенного мышечного тонуса артикуляционного аппарата. И тут уже необходима консультация учителя-логопеда и психоневролога.</w:t>
      </w:r>
    </w:p>
    <w:p w:rsidR="00B97F95" w:rsidRPr="00B97F95" w:rsidRDefault="00B97F95" w:rsidP="006E3C82">
      <w:pPr>
        <w:spacing w:after="0"/>
        <w:ind w:right="76" w:firstLine="708"/>
        <w:jc w:val="both"/>
        <w:rPr>
          <w:rFonts w:ascii="Georgia" w:eastAsia="Times New Roman" w:hAnsi="Georgia" w:cs="Arial"/>
          <w:b/>
          <w:i/>
          <w:color w:val="0070C0"/>
          <w:sz w:val="24"/>
          <w:szCs w:val="24"/>
        </w:rPr>
      </w:pPr>
      <w:r w:rsidRPr="006E3C82">
        <w:rPr>
          <w:rFonts w:ascii="Georgia" w:eastAsia="Times New Roman" w:hAnsi="Georgia" w:cs="Times New Roman"/>
          <w:b/>
          <w:i/>
          <w:color w:val="0070C0"/>
          <w:sz w:val="28"/>
        </w:rPr>
        <w:t>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их лечить.</w:t>
      </w:r>
    </w:p>
    <w:p w:rsidR="00B97F95" w:rsidRPr="00B97F95" w:rsidRDefault="00B97F95" w:rsidP="006E3C82">
      <w:pPr>
        <w:spacing w:after="0"/>
        <w:ind w:right="76" w:firstLine="708"/>
        <w:jc w:val="both"/>
        <w:rPr>
          <w:rFonts w:ascii="Georgia" w:eastAsia="Times New Roman" w:hAnsi="Georgia" w:cs="Arial"/>
          <w:b/>
          <w:i/>
          <w:color w:val="0070C0"/>
          <w:sz w:val="24"/>
          <w:szCs w:val="24"/>
        </w:rPr>
      </w:pPr>
      <w:r w:rsidRPr="006E3C82">
        <w:rPr>
          <w:rFonts w:ascii="Georgia" w:eastAsia="Times New Roman" w:hAnsi="Georgia" w:cs="Times New Roman"/>
          <w:b/>
          <w:bCs/>
          <w:i/>
          <w:color w:val="0070C0"/>
          <w:sz w:val="28"/>
        </w:rPr>
        <w:t>Родители должны беречь еще неокрепший голосовой аппарат ребенка, не допускать чрезмерно громкой речи.</w:t>
      </w:r>
    </w:p>
    <w:p w:rsidR="00B97F95" w:rsidRPr="00B97F95" w:rsidRDefault="00B97F95" w:rsidP="006E3C82">
      <w:pPr>
        <w:spacing w:after="0"/>
        <w:ind w:right="76" w:firstLine="708"/>
        <w:jc w:val="both"/>
        <w:rPr>
          <w:rFonts w:ascii="Georgia" w:eastAsia="Times New Roman" w:hAnsi="Georgia" w:cs="Arial"/>
          <w:b/>
          <w:i/>
          <w:color w:val="0070C0"/>
          <w:sz w:val="24"/>
          <w:szCs w:val="24"/>
        </w:rPr>
      </w:pPr>
      <w:r w:rsidRPr="006E3C82">
        <w:rPr>
          <w:rFonts w:ascii="Georgia" w:eastAsia="Times New Roman" w:hAnsi="Georgia" w:cs="Times New Roman"/>
          <w:b/>
          <w:i/>
          <w:color w:val="0070C0"/>
          <w:sz w:val="28"/>
        </w:rPr>
        <w:t xml:space="preserve">Взрослые должны помочь ребенку овладеть правильным звукопроизношением, но не следует </w:t>
      </w:r>
      <w:r w:rsidRPr="006E3C82">
        <w:rPr>
          <w:rFonts w:ascii="Georgia" w:eastAsia="Times New Roman" w:hAnsi="Georgia" w:cs="Times New Roman"/>
          <w:b/>
          <w:i/>
          <w:color w:val="0070C0"/>
          <w:sz w:val="28"/>
        </w:rPr>
        <w:lastRenderedPageBreak/>
        <w:t>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звуки [</w:t>
      </w:r>
      <w:proofErr w:type="spellStart"/>
      <w:r w:rsidRPr="006E3C82">
        <w:rPr>
          <w:rFonts w:ascii="Georgia" w:eastAsia="Times New Roman" w:hAnsi="Georgia" w:cs="Times New Roman"/>
          <w:b/>
          <w:i/>
          <w:color w:val="0070C0"/>
          <w:sz w:val="28"/>
        </w:rPr>
        <w:t>ш</w:t>
      </w:r>
      <w:proofErr w:type="spellEnd"/>
      <w:r w:rsidRPr="006E3C82">
        <w:rPr>
          <w:rFonts w:ascii="Georgia" w:eastAsia="Times New Roman" w:hAnsi="Georgia" w:cs="Times New Roman"/>
          <w:b/>
          <w:i/>
          <w:color w:val="0070C0"/>
          <w:sz w:val="28"/>
        </w:rPr>
        <w:t>], [ж], [</w:t>
      </w:r>
      <w:proofErr w:type="spellStart"/>
      <w:proofErr w:type="gramStart"/>
      <w:r w:rsidRPr="006E3C82">
        <w:rPr>
          <w:rFonts w:ascii="Georgia" w:eastAsia="Times New Roman" w:hAnsi="Georgia" w:cs="Times New Roman"/>
          <w:b/>
          <w:i/>
          <w:color w:val="0070C0"/>
          <w:sz w:val="28"/>
        </w:rPr>
        <w:t>р</w:t>
      </w:r>
      <w:proofErr w:type="spellEnd"/>
      <w:proofErr w:type="gramEnd"/>
      <w:r w:rsidRPr="006E3C82">
        <w:rPr>
          <w:rFonts w:ascii="Georgia" w:eastAsia="Times New Roman" w:hAnsi="Georgia" w:cs="Times New Roman"/>
          <w:b/>
          <w:i/>
          <w:color w:val="0070C0"/>
          <w:sz w:val="28"/>
        </w:rPr>
        <w:t>]), читать художественные произведения, предназначенные детям более старшего возраста.</w:t>
      </w:r>
    </w:p>
    <w:p w:rsidR="00B97F95" w:rsidRPr="00B97F95" w:rsidRDefault="00B97F95" w:rsidP="006E3C82">
      <w:pPr>
        <w:spacing w:after="0"/>
        <w:ind w:right="76" w:firstLine="708"/>
        <w:jc w:val="both"/>
        <w:rPr>
          <w:rFonts w:ascii="Georgia" w:eastAsia="Times New Roman" w:hAnsi="Georgia" w:cs="Arial"/>
          <w:b/>
          <w:i/>
          <w:color w:val="0070C0"/>
          <w:sz w:val="24"/>
          <w:szCs w:val="24"/>
        </w:rPr>
      </w:pPr>
      <w:r w:rsidRPr="006E3C82">
        <w:rPr>
          <w:rFonts w:ascii="Georgia" w:eastAsia="Times New Roman" w:hAnsi="Georgia" w:cs="Times New Roman"/>
          <w:b/>
          <w:i/>
          <w:color w:val="0070C0"/>
          <w:sz w:val="28"/>
        </w:rPr>
        <w:t>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w:t>
      </w:r>
    </w:p>
    <w:p w:rsidR="00B97F95" w:rsidRPr="006E3C82" w:rsidRDefault="00B97F95" w:rsidP="006E3C82">
      <w:pPr>
        <w:ind w:firstLine="708"/>
        <w:jc w:val="both"/>
        <w:rPr>
          <w:rFonts w:ascii="Georgia" w:eastAsia="Times New Roman" w:hAnsi="Georgia" w:cs="Times New Roman"/>
          <w:b/>
          <w:i/>
          <w:color w:val="0070C0"/>
          <w:sz w:val="28"/>
        </w:rPr>
      </w:pPr>
      <w:r w:rsidRPr="006E3C82">
        <w:rPr>
          <w:rFonts w:ascii="Georgia" w:eastAsia="Times New Roman" w:hAnsi="Georgia" w:cs="Times New Roman"/>
          <w:b/>
          <w:i/>
          <w:color w:val="0070C0"/>
          <w:sz w:val="28"/>
        </w:rPr>
        <w:t>Нередко причиной неправильного звукопроизношения является подражание ребенком неправильной речи взрослых, старших братьев, сестер, сверстников, с которыми малыш часто общается.</w:t>
      </w:r>
    </w:p>
    <w:p w:rsidR="00B97F95" w:rsidRPr="006E3C82" w:rsidRDefault="00B97F95" w:rsidP="006E3C82">
      <w:pPr>
        <w:ind w:firstLine="360"/>
        <w:jc w:val="both"/>
        <w:rPr>
          <w:rFonts w:ascii="Georgia" w:eastAsia="Times New Roman" w:hAnsi="Georgia" w:cs="Times New Roman"/>
          <w:b/>
          <w:i/>
          <w:color w:val="0070C0"/>
          <w:sz w:val="28"/>
        </w:rPr>
      </w:pPr>
      <w:r w:rsidRPr="006E3C82">
        <w:rPr>
          <w:rFonts w:ascii="Georgia" w:eastAsia="Times New Roman" w:hAnsi="Georgia" w:cs="Times New Roman"/>
          <w:b/>
          <w:i/>
          <w:color w:val="0070C0"/>
          <w:sz w:val="28"/>
        </w:rPr>
        <w:t>Родителям стоит обратить внимание и на то, что в общении с ребенком, особенно в раннем и младшем дошкольном возрасте, нельзя произносить слова искаженно, употреблять вместо общепринятых слов усеченные слова или звукоподражания ("бибика", "ляля", "ням-ням" и т.д.) Это будет лишь тормозить усвоение звуков, задерживать своевременное овладение словарем. Не способствует развитию речи ребенка частое употребление слов с уменьшительно-ласкательными суффиксами, а также слов, недоступных для его понимания или сложных по звуко-слоговому составу.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процесс становления и автоматизации не закончен.</w:t>
      </w:r>
    </w:p>
    <w:p w:rsidR="00B97F95" w:rsidRPr="00B97F95" w:rsidRDefault="00B97F95" w:rsidP="00010F41">
      <w:pPr>
        <w:spacing w:after="0"/>
        <w:ind w:right="76" w:firstLine="708"/>
        <w:jc w:val="both"/>
        <w:rPr>
          <w:rFonts w:ascii="Georgia" w:eastAsia="Times New Roman" w:hAnsi="Georgia" w:cs="Arial"/>
          <w:b/>
          <w:i/>
          <w:color w:val="0070C0"/>
          <w:sz w:val="24"/>
          <w:szCs w:val="24"/>
        </w:rPr>
      </w:pPr>
      <w:r w:rsidRPr="006E3C82">
        <w:rPr>
          <w:rFonts w:ascii="Georgia" w:eastAsia="Times New Roman" w:hAnsi="Georgia" w:cs="Times New Roman"/>
          <w:b/>
          <w:i/>
          <w:color w:val="0070C0"/>
          <w:sz w:val="28"/>
        </w:rPr>
        <w:t xml:space="preserve">Некоторые нарушения детской </w:t>
      </w:r>
      <w:proofErr w:type="gramStart"/>
      <w:r w:rsidRPr="006E3C82">
        <w:rPr>
          <w:rFonts w:ascii="Georgia" w:eastAsia="Times New Roman" w:hAnsi="Georgia" w:cs="Times New Roman"/>
          <w:b/>
          <w:i/>
          <w:color w:val="0070C0"/>
          <w:sz w:val="28"/>
        </w:rPr>
        <w:t>речи</w:t>
      </w:r>
      <w:proofErr w:type="gramEnd"/>
      <w:r w:rsidRPr="006E3C82">
        <w:rPr>
          <w:rFonts w:ascii="Georgia" w:eastAsia="Times New Roman" w:hAnsi="Georgia" w:cs="Times New Roman"/>
          <w:b/>
          <w:i/>
          <w:color w:val="0070C0"/>
          <w:sz w:val="28"/>
        </w:rPr>
        <w:t xml:space="preserve"> возможно корригировать только при помощи специалистов, </w:t>
      </w:r>
      <w:r w:rsidRPr="006E3C82">
        <w:rPr>
          <w:rFonts w:ascii="Georgia" w:eastAsia="Times New Roman" w:hAnsi="Georgia" w:cs="Times New Roman"/>
          <w:b/>
          <w:i/>
          <w:color w:val="0070C0"/>
          <w:sz w:val="28"/>
        </w:rPr>
        <w:lastRenderedPageBreak/>
        <w:t>учителей-логопедов. Но ряд недостатков, возможно, исправить и в домашних условиях. В семье обычно поправляют ребёнка, когда он неправильно произносит тот или иной звук, слово, но подчас делают это с насмешкой или раздражением. 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B97F95" w:rsidRPr="00B97F95" w:rsidRDefault="00B97F95" w:rsidP="006E3C82">
      <w:pPr>
        <w:spacing w:after="0"/>
        <w:ind w:right="76" w:firstLine="360"/>
        <w:jc w:val="both"/>
        <w:rPr>
          <w:rFonts w:ascii="Georgia" w:eastAsia="Times New Roman" w:hAnsi="Georgia" w:cs="Arial"/>
          <w:b/>
          <w:i/>
          <w:color w:val="0070C0"/>
          <w:sz w:val="24"/>
          <w:szCs w:val="24"/>
        </w:rPr>
      </w:pPr>
      <w:r w:rsidRPr="006E3C82">
        <w:rPr>
          <w:rFonts w:ascii="Georgia" w:eastAsia="Times New Roman" w:hAnsi="Georgia" w:cs="Times New Roman"/>
          <w:b/>
          <w:i/>
          <w:color w:val="0070C0"/>
          <w:sz w:val="28"/>
        </w:rPr>
        <w:t>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p>
    <w:p w:rsidR="00B97F95" w:rsidRPr="00B97F95" w:rsidRDefault="00B97F95" w:rsidP="006E3C82">
      <w:pPr>
        <w:spacing w:after="0"/>
        <w:ind w:right="76" w:firstLine="360"/>
        <w:jc w:val="both"/>
        <w:rPr>
          <w:rFonts w:ascii="Georgia" w:eastAsia="Times New Roman" w:hAnsi="Georgia" w:cs="Arial"/>
          <w:b/>
          <w:i/>
          <w:color w:val="0070C0"/>
          <w:sz w:val="24"/>
          <w:szCs w:val="24"/>
        </w:rPr>
      </w:pPr>
      <w:r w:rsidRPr="006E3C82">
        <w:rPr>
          <w:rFonts w:ascii="Georgia" w:eastAsia="Times New Roman" w:hAnsi="Georgia" w:cs="Times New Roman"/>
          <w:b/>
          <w:i/>
          <w:color w:val="0070C0"/>
          <w:sz w:val="28"/>
        </w:rPr>
        <w:t>Очень часто дети задают нам разные вопросы. Порой на них трудно сразу найти правильный ответ. Но отмахиваться от вопросов ребенка не стоит. В этом случае можно пообещать дать ответ позже, когда ребенок поест (погуляет, выполнит какое-либо задание и т. п.), за это время вы сможете подготовиться к рассказу. Тогда малыш получит правильную информацию, увидит, в лице родителей, интересного для себя собеседника и будет стремиться к общению.</w:t>
      </w:r>
    </w:p>
    <w:p w:rsidR="00B97F95" w:rsidRPr="00B97F95" w:rsidRDefault="00B97F95" w:rsidP="006E3C82">
      <w:pPr>
        <w:spacing w:after="0"/>
        <w:ind w:right="76" w:firstLine="360"/>
        <w:jc w:val="both"/>
        <w:rPr>
          <w:rFonts w:ascii="Georgia" w:eastAsia="Times New Roman" w:hAnsi="Georgia" w:cs="Arial"/>
          <w:b/>
          <w:i/>
          <w:color w:val="0070C0"/>
          <w:sz w:val="24"/>
          <w:szCs w:val="24"/>
        </w:rPr>
      </w:pPr>
      <w:r w:rsidRPr="006E3C82">
        <w:rPr>
          <w:rFonts w:ascii="Georgia" w:eastAsia="Times New Roman" w:hAnsi="Georgia" w:cs="Times New Roman"/>
          <w:b/>
          <w:i/>
          <w:color w:val="0070C0"/>
          <w:sz w:val="28"/>
        </w:rPr>
        <w:t xml:space="preserve">В семье для ребенка необходимо создавать такие условия, чтобы он испытывал удовлетворение от общения </w:t>
      </w:r>
      <w:proofErr w:type="gramStart"/>
      <w:r w:rsidRPr="006E3C82">
        <w:rPr>
          <w:rFonts w:ascii="Georgia" w:eastAsia="Times New Roman" w:hAnsi="Georgia" w:cs="Times New Roman"/>
          <w:b/>
          <w:i/>
          <w:color w:val="0070C0"/>
          <w:sz w:val="28"/>
        </w:rPr>
        <w:t>со</w:t>
      </w:r>
      <w:proofErr w:type="gramEnd"/>
      <w:r w:rsidRPr="006E3C82">
        <w:rPr>
          <w:rFonts w:ascii="Georgia" w:eastAsia="Times New Roman" w:hAnsi="Georgia" w:cs="Times New Roman"/>
          <w:b/>
          <w:i/>
          <w:color w:val="0070C0"/>
          <w:sz w:val="28"/>
        </w:rPr>
        <w:t xml:space="preserve"> взрослыми, получал от них не только новые знания, но и обогащал свой словарный запас, учился правильно строить предложения, четко произносить звуки и слова, интересно рассказывать.</w:t>
      </w:r>
    </w:p>
    <w:p w:rsidR="00B97F95" w:rsidRPr="006E3C82" w:rsidRDefault="00B97F95" w:rsidP="006E3C82">
      <w:pPr>
        <w:jc w:val="both"/>
        <w:rPr>
          <w:rFonts w:ascii="Georgia" w:hAnsi="Georgia"/>
          <w:i/>
          <w:color w:val="0070C0"/>
        </w:rPr>
      </w:pPr>
      <w:r w:rsidRPr="006E3C82">
        <w:rPr>
          <w:rFonts w:ascii="Georgia" w:eastAsia="Times New Roman" w:hAnsi="Georgia" w:cs="Times New Roman"/>
          <w:b/>
          <w:i/>
          <w:color w:val="0070C0"/>
          <w:sz w:val="28"/>
        </w:rPr>
        <w:t> Желаю успехов!                                </w:t>
      </w:r>
      <w:r w:rsidRPr="006E3C82">
        <w:rPr>
          <w:rFonts w:ascii="Georgia" w:eastAsia="Times New Roman" w:hAnsi="Georgia" w:cs="Times New Roman"/>
          <w:i/>
          <w:color w:val="0070C0"/>
          <w:sz w:val="28"/>
        </w:rPr>
        <w:t xml:space="preserve">                  </w:t>
      </w:r>
    </w:p>
    <w:sectPr w:rsidR="00B97F95" w:rsidRPr="006E3C82" w:rsidSect="00010F41">
      <w:pgSz w:w="11906" w:h="16838"/>
      <w:pgMar w:top="1134" w:right="1416" w:bottom="1134" w:left="1560"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7F95"/>
    <w:rsid w:val="00010F41"/>
    <w:rsid w:val="006E3C82"/>
    <w:rsid w:val="00B9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c0">
    <w:name w:val="c0"/>
    <w:basedOn w:val="a"/>
    <w:rsid w:val="00B97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97F95"/>
  </w:style>
  <w:style w:type="character" w:customStyle="1" w:styleId="c7">
    <w:name w:val="c7"/>
    <w:basedOn w:val="a0"/>
    <w:rsid w:val="00B97F95"/>
  </w:style>
  <w:style w:type="paragraph" w:customStyle="1" w:styleId="c2">
    <w:name w:val="c2"/>
    <w:basedOn w:val="a"/>
    <w:rsid w:val="00B97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B97F95"/>
  </w:style>
  <w:style w:type="paragraph" w:customStyle="1" w:styleId="c19">
    <w:name w:val="c19"/>
    <w:basedOn w:val="a"/>
    <w:rsid w:val="00B97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97F95"/>
  </w:style>
  <w:style w:type="character" w:customStyle="1" w:styleId="c26">
    <w:name w:val="c26"/>
    <w:basedOn w:val="a0"/>
    <w:rsid w:val="00B97F95"/>
  </w:style>
</w:styles>
</file>

<file path=word/webSettings.xml><?xml version="1.0" encoding="utf-8"?>
<w:webSettings xmlns:r="http://schemas.openxmlformats.org/officeDocument/2006/relationships" xmlns:w="http://schemas.openxmlformats.org/wordprocessingml/2006/main">
  <w:divs>
    <w:div w:id="135006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764</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2019-05-23T08:19:00Z</dcterms:created>
  <dcterms:modified xsi:type="dcterms:W3CDTF">2019-05-23T08:42:00Z</dcterms:modified>
</cp:coreProperties>
</file>